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3F7" w:rsidRPr="00CC54A2" w:rsidRDefault="001063F7" w:rsidP="00A534E0">
      <w:pPr>
        <w:jc w:val="both"/>
        <w:rPr>
          <w:rFonts w:ascii="Times New Roman" w:hAnsi="Times New Roman" w:cs="Times New Roman"/>
          <w:b/>
          <w:sz w:val="24"/>
          <w:szCs w:val="24"/>
        </w:rPr>
      </w:pPr>
      <w:bookmarkStart w:id="0" w:name="_GoBack"/>
      <w:bookmarkEnd w:id="0"/>
      <w:r w:rsidRPr="00CC54A2">
        <w:rPr>
          <w:rFonts w:ascii="Times New Roman" w:hAnsi="Times New Roman" w:cs="Times New Roman"/>
          <w:b/>
          <w:sz w:val="24"/>
          <w:szCs w:val="24"/>
        </w:rPr>
        <w:t>Контроль файл</w:t>
      </w:r>
      <w:r w:rsidR="005C3FF2" w:rsidRPr="00CC54A2">
        <w:rPr>
          <w:rFonts w:ascii="Times New Roman" w:hAnsi="Times New Roman" w:cs="Times New Roman"/>
          <w:b/>
          <w:sz w:val="24"/>
          <w:szCs w:val="24"/>
        </w:rPr>
        <w:t>а</w:t>
      </w:r>
      <w:r w:rsidRPr="00CC54A2">
        <w:rPr>
          <w:rFonts w:ascii="Times New Roman" w:hAnsi="Times New Roman" w:cs="Times New Roman"/>
          <w:b/>
          <w:sz w:val="24"/>
          <w:szCs w:val="24"/>
        </w:rPr>
        <w:t xml:space="preserve"> </w:t>
      </w:r>
      <w:r w:rsidR="0076585E" w:rsidRPr="00CC54A2">
        <w:rPr>
          <w:rFonts w:ascii="Times New Roman" w:hAnsi="Times New Roman" w:cs="Times New Roman"/>
          <w:b/>
          <w:sz w:val="24"/>
          <w:szCs w:val="24"/>
        </w:rPr>
        <w:t>2</w:t>
      </w:r>
      <w:r w:rsidR="00D45345" w:rsidRPr="00CC54A2">
        <w:rPr>
          <w:rFonts w:ascii="Times New Roman" w:hAnsi="Times New Roman" w:cs="Times New Roman"/>
          <w:b/>
          <w:sz w:val="24"/>
          <w:szCs w:val="24"/>
        </w:rPr>
        <w:t>L</w:t>
      </w:r>
      <w:r w:rsidR="0076585E" w:rsidRPr="00CC54A2">
        <w:rPr>
          <w:rFonts w:ascii="Times New Roman" w:hAnsi="Times New Roman" w:cs="Times New Roman"/>
          <w:b/>
          <w:sz w:val="24"/>
          <w:szCs w:val="24"/>
        </w:rPr>
        <w:t>X</w:t>
      </w:r>
    </w:p>
    <w:p w:rsidR="00004215" w:rsidRPr="00CC54A2" w:rsidRDefault="00004215" w:rsidP="00A534E0">
      <w:pPr>
        <w:jc w:val="both"/>
        <w:rPr>
          <w:rFonts w:ascii="Times New Roman" w:hAnsi="Times New Roman" w:cs="Times New Roman"/>
          <w:sz w:val="24"/>
          <w:szCs w:val="24"/>
        </w:rPr>
      </w:pPr>
      <w:r w:rsidRPr="00CC54A2">
        <w:rPr>
          <w:rFonts w:ascii="Times New Roman" w:hAnsi="Times New Roman" w:cs="Times New Roman"/>
          <w:b/>
          <w:sz w:val="24"/>
          <w:szCs w:val="24"/>
        </w:rPr>
        <w:t>Технологічний контроль (первинний</w:t>
      </w:r>
      <w:r w:rsidR="001063F7" w:rsidRPr="00CC54A2">
        <w:rPr>
          <w:rFonts w:ascii="Times New Roman" w:hAnsi="Times New Roman" w:cs="Times New Roman"/>
          <w:b/>
          <w:sz w:val="24"/>
          <w:szCs w:val="24"/>
        </w:rPr>
        <w:t xml:space="preserve"> на рівні XSD-схеми</w:t>
      </w:r>
      <w:r w:rsidRPr="00CC54A2">
        <w:rPr>
          <w:rFonts w:ascii="Times New Roman" w:hAnsi="Times New Roman" w:cs="Times New Roman"/>
          <w:b/>
          <w:sz w:val="24"/>
          <w:szCs w:val="24"/>
        </w:rPr>
        <w:t>):</w:t>
      </w:r>
    </w:p>
    <w:p w:rsidR="00004215" w:rsidRPr="00CC54A2" w:rsidRDefault="00004215" w:rsidP="00A534E0">
      <w:pPr>
        <w:jc w:val="both"/>
        <w:rPr>
          <w:rFonts w:ascii="Times New Roman" w:hAnsi="Times New Roman" w:cs="Times New Roman"/>
          <w:sz w:val="24"/>
          <w:szCs w:val="24"/>
        </w:rPr>
      </w:pPr>
      <w:r w:rsidRPr="00CC54A2">
        <w:rPr>
          <w:rFonts w:ascii="Times New Roman" w:hAnsi="Times New Roman" w:cs="Times New Roman"/>
          <w:sz w:val="24"/>
          <w:szCs w:val="24"/>
        </w:rPr>
        <w:t xml:space="preserve">1. </w:t>
      </w:r>
      <w:r w:rsidR="008953BB" w:rsidRPr="00CC54A2">
        <w:rPr>
          <w:rFonts w:ascii="Times New Roman" w:hAnsi="Times New Roman" w:cs="Times New Roman"/>
          <w:sz w:val="24"/>
          <w:szCs w:val="24"/>
        </w:rPr>
        <w:t xml:space="preserve">Перевірка належності значень параметрів </w:t>
      </w:r>
      <w:r w:rsidR="00D45345" w:rsidRPr="00CC54A2">
        <w:rPr>
          <w:rFonts w:ascii="Times New Roman" w:hAnsi="Times New Roman" w:cs="Times New Roman"/>
          <w:sz w:val="24"/>
          <w:szCs w:val="24"/>
        </w:rPr>
        <w:t>F1</w:t>
      </w:r>
      <w:r w:rsidR="008953BB" w:rsidRPr="00CC54A2">
        <w:rPr>
          <w:rFonts w:ascii="Times New Roman" w:hAnsi="Times New Roman" w:cs="Times New Roman"/>
          <w:sz w:val="24"/>
          <w:szCs w:val="24"/>
        </w:rPr>
        <w:t>0</w:t>
      </w:r>
      <w:r w:rsidR="00D45345" w:rsidRPr="00CC54A2">
        <w:rPr>
          <w:rFonts w:ascii="Times New Roman" w:hAnsi="Times New Roman" w:cs="Times New Roman"/>
          <w:sz w:val="24"/>
          <w:szCs w:val="24"/>
        </w:rPr>
        <w:t>6</w:t>
      </w:r>
      <w:r w:rsidR="008953BB" w:rsidRPr="00CC54A2">
        <w:rPr>
          <w:rFonts w:ascii="Times New Roman" w:hAnsi="Times New Roman" w:cs="Times New Roman"/>
          <w:sz w:val="24"/>
          <w:szCs w:val="24"/>
        </w:rPr>
        <w:t xml:space="preserve">, </w:t>
      </w:r>
      <w:r w:rsidR="00D45345" w:rsidRPr="00CC54A2">
        <w:rPr>
          <w:rFonts w:ascii="Times New Roman" w:hAnsi="Times New Roman" w:cs="Times New Roman"/>
          <w:sz w:val="24"/>
          <w:szCs w:val="24"/>
        </w:rPr>
        <w:t>F1</w:t>
      </w:r>
      <w:r w:rsidR="008953BB" w:rsidRPr="00CC54A2">
        <w:rPr>
          <w:rFonts w:ascii="Times New Roman" w:hAnsi="Times New Roman" w:cs="Times New Roman"/>
          <w:sz w:val="24"/>
          <w:szCs w:val="24"/>
        </w:rPr>
        <w:t>0</w:t>
      </w:r>
      <w:r w:rsidR="00D45345" w:rsidRPr="00CC54A2">
        <w:rPr>
          <w:rFonts w:ascii="Times New Roman" w:hAnsi="Times New Roman" w:cs="Times New Roman"/>
          <w:sz w:val="24"/>
          <w:szCs w:val="24"/>
        </w:rPr>
        <w:t>8</w:t>
      </w:r>
      <w:r w:rsidR="008953BB" w:rsidRPr="00CC54A2">
        <w:rPr>
          <w:rFonts w:ascii="Times New Roman" w:hAnsi="Times New Roman" w:cs="Times New Roman"/>
          <w:sz w:val="24"/>
          <w:szCs w:val="24"/>
        </w:rPr>
        <w:t xml:space="preserve">, </w:t>
      </w:r>
      <w:r w:rsidR="00AC6879" w:rsidRPr="00CC54A2">
        <w:rPr>
          <w:rFonts w:ascii="Times New Roman" w:hAnsi="Times New Roman" w:cs="Times New Roman"/>
          <w:sz w:val="24"/>
          <w:szCs w:val="24"/>
          <w:lang w:val="en-US"/>
        </w:rPr>
        <w:t>D</w:t>
      </w:r>
      <w:r w:rsidR="00AC6879" w:rsidRPr="00CC54A2">
        <w:rPr>
          <w:rFonts w:ascii="Times New Roman" w:hAnsi="Times New Roman" w:cs="Times New Roman"/>
          <w:sz w:val="24"/>
          <w:szCs w:val="24"/>
          <w:lang w:val="ru-RU"/>
        </w:rPr>
        <w:t xml:space="preserve">160, </w:t>
      </w:r>
      <w:r w:rsidR="001872B2" w:rsidRPr="00CC54A2">
        <w:rPr>
          <w:rFonts w:ascii="Times New Roman" w:hAnsi="Times New Roman" w:cs="Times New Roman"/>
          <w:sz w:val="24"/>
          <w:szCs w:val="24"/>
        </w:rPr>
        <w:t>K</w:t>
      </w:r>
      <w:r w:rsidR="008953BB" w:rsidRPr="00CC54A2">
        <w:rPr>
          <w:rFonts w:ascii="Times New Roman" w:hAnsi="Times New Roman" w:cs="Times New Roman"/>
          <w:sz w:val="24"/>
          <w:szCs w:val="24"/>
        </w:rPr>
        <w:t>021</w:t>
      </w:r>
      <w:r w:rsidR="00C07A6B" w:rsidRPr="00CC54A2">
        <w:rPr>
          <w:rFonts w:ascii="Times New Roman" w:hAnsi="Times New Roman" w:cs="Times New Roman"/>
          <w:sz w:val="24"/>
          <w:szCs w:val="24"/>
        </w:rPr>
        <w:t>_1, K021_4</w:t>
      </w:r>
      <w:r w:rsidR="0046277A" w:rsidRPr="00CC54A2">
        <w:rPr>
          <w:rFonts w:ascii="Times New Roman" w:hAnsi="Times New Roman" w:cs="Times New Roman"/>
          <w:sz w:val="24"/>
          <w:szCs w:val="24"/>
        </w:rPr>
        <w:t xml:space="preserve"> до відповідних довідників</w:t>
      </w:r>
      <w:r w:rsidR="00D45345" w:rsidRPr="00CC54A2">
        <w:rPr>
          <w:rFonts w:ascii="Times New Roman" w:hAnsi="Times New Roman" w:cs="Times New Roman"/>
          <w:sz w:val="24"/>
          <w:szCs w:val="24"/>
        </w:rPr>
        <w:t>.</w:t>
      </w:r>
    </w:p>
    <w:p w:rsidR="00BE5D2F" w:rsidRPr="00CC54A2" w:rsidRDefault="00BE5D2F" w:rsidP="00A534E0">
      <w:pPr>
        <w:jc w:val="both"/>
        <w:rPr>
          <w:rFonts w:ascii="Times New Roman" w:eastAsia="Times New Roman" w:hAnsi="Times New Roman" w:cs="Times New Roman"/>
          <w:sz w:val="24"/>
          <w:lang w:eastAsia="uk-UA"/>
        </w:rPr>
      </w:pPr>
      <w:r w:rsidRPr="00CC54A2">
        <w:rPr>
          <w:rFonts w:ascii="Times New Roman" w:hAnsi="Times New Roman" w:cs="Times New Roman"/>
          <w:sz w:val="24"/>
          <w:szCs w:val="24"/>
        </w:rPr>
        <w:t>2.</w:t>
      </w:r>
      <w:r w:rsidR="00D45345" w:rsidRPr="00CC54A2">
        <w:rPr>
          <w:rFonts w:ascii="Times New Roman" w:hAnsi="Times New Roman" w:cs="Times New Roman"/>
          <w:sz w:val="24"/>
          <w:szCs w:val="24"/>
        </w:rPr>
        <w:t xml:space="preserve"> </w:t>
      </w:r>
      <w:r w:rsidR="00D45345" w:rsidRPr="00CC54A2">
        <w:rPr>
          <w:rFonts w:ascii="Times New Roman" w:eastAsia="Times New Roman" w:hAnsi="Times New Roman" w:cs="Times New Roman"/>
          <w:sz w:val="24"/>
          <w:lang w:eastAsia="uk-UA"/>
        </w:rPr>
        <w:t xml:space="preserve">Перевірка на недопустимість від’ємного значення метрики </w:t>
      </w:r>
      <w:r w:rsidR="00900DA5" w:rsidRPr="00CC54A2">
        <w:rPr>
          <w:rFonts w:ascii="Times New Roman" w:eastAsia="Times New Roman" w:hAnsi="Times New Roman" w:cs="Times New Roman"/>
          <w:sz w:val="24"/>
          <w:lang w:val="en-US" w:eastAsia="uk-UA"/>
        </w:rPr>
        <w:t>T</w:t>
      </w:r>
      <w:r w:rsidR="00D45345" w:rsidRPr="00CC54A2">
        <w:rPr>
          <w:rFonts w:ascii="Times New Roman" w:eastAsia="Times New Roman" w:hAnsi="Times New Roman" w:cs="Times New Roman"/>
          <w:sz w:val="24"/>
          <w:lang w:eastAsia="uk-UA"/>
        </w:rPr>
        <w:t>070</w:t>
      </w:r>
      <w:r w:rsidR="00D45345" w:rsidRPr="00CC54A2">
        <w:rPr>
          <w:rFonts w:ascii="Times New Roman" w:hAnsi="Times New Roman" w:cs="Times New Roman"/>
          <w:sz w:val="24"/>
        </w:rPr>
        <w:t>&gt;=0 (нуль)</w:t>
      </w:r>
      <w:r w:rsidR="00D45345" w:rsidRPr="00CC54A2">
        <w:rPr>
          <w:rFonts w:ascii="Times New Roman" w:eastAsia="Times New Roman" w:hAnsi="Times New Roman" w:cs="Times New Roman"/>
          <w:sz w:val="24"/>
          <w:lang w:eastAsia="uk-UA"/>
        </w:rPr>
        <w:t>.</w:t>
      </w:r>
    </w:p>
    <w:p w:rsidR="00DC15F5" w:rsidRPr="00CC54A2" w:rsidRDefault="00DC15F5" w:rsidP="00A534E0">
      <w:pPr>
        <w:jc w:val="both"/>
        <w:rPr>
          <w:rFonts w:ascii="Times New Roman" w:eastAsia="Times New Roman" w:hAnsi="Times New Roman" w:cs="Times New Roman"/>
          <w:sz w:val="24"/>
          <w:lang w:eastAsia="uk-UA"/>
        </w:rPr>
      </w:pPr>
      <w:r w:rsidRPr="00CC54A2">
        <w:rPr>
          <w:rFonts w:ascii="Times New Roman" w:eastAsia="Times New Roman" w:hAnsi="Times New Roman" w:cs="Times New Roman"/>
          <w:sz w:val="24"/>
          <w:lang w:eastAsia="uk-UA"/>
        </w:rPr>
        <w:t>3. Супутній параметр K021</w:t>
      </w:r>
      <w:r w:rsidR="009C6679" w:rsidRPr="00CC54A2">
        <w:rPr>
          <w:rFonts w:ascii="Times New Roman" w:eastAsia="Times New Roman" w:hAnsi="Times New Roman" w:cs="Times New Roman"/>
          <w:sz w:val="24"/>
          <w:lang w:eastAsia="uk-UA"/>
        </w:rPr>
        <w:t>_1, K021_4</w:t>
      </w:r>
      <w:r w:rsidRPr="00CC54A2">
        <w:rPr>
          <w:rFonts w:ascii="Times New Roman" w:eastAsia="Times New Roman" w:hAnsi="Times New Roman" w:cs="Times New Roman"/>
          <w:sz w:val="24"/>
          <w:lang w:eastAsia="uk-UA"/>
        </w:rPr>
        <w:t xml:space="preserve"> набуває значень </w:t>
      </w:r>
      <w:r w:rsidR="0047495A" w:rsidRPr="00CC54A2">
        <w:rPr>
          <w:rFonts w:ascii="Times New Roman" w:eastAsia="Times New Roman" w:hAnsi="Times New Roman" w:cs="Times New Roman"/>
          <w:sz w:val="24"/>
          <w:lang w:eastAsia="uk-UA"/>
        </w:rPr>
        <w:t>“1”, “3”, “#”.</w:t>
      </w:r>
    </w:p>
    <w:p w:rsidR="00457527" w:rsidRPr="00CC54A2" w:rsidRDefault="00132EF1" w:rsidP="00A534E0">
      <w:pPr>
        <w:jc w:val="both"/>
        <w:rPr>
          <w:rFonts w:ascii="Times New Roman" w:eastAsia="Times New Roman" w:hAnsi="Times New Roman" w:cs="Times New Roman"/>
          <w:sz w:val="24"/>
          <w:lang w:eastAsia="uk-UA"/>
        </w:rPr>
      </w:pPr>
      <w:r w:rsidRPr="00CC54A2">
        <w:rPr>
          <w:rFonts w:ascii="Times New Roman" w:eastAsia="Times New Roman" w:hAnsi="Times New Roman" w:cs="Times New Roman"/>
          <w:sz w:val="24"/>
          <w:lang w:eastAsia="uk-UA"/>
        </w:rPr>
        <w:t>4</w:t>
      </w:r>
      <w:r w:rsidR="00457527" w:rsidRPr="00CC54A2">
        <w:rPr>
          <w:rFonts w:ascii="Times New Roman" w:eastAsia="Times New Roman" w:hAnsi="Times New Roman" w:cs="Times New Roman"/>
          <w:sz w:val="24"/>
          <w:lang w:eastAsia="uk-UA"/>
        </w:rPr>
        <w:t xml:space="preserve">. </w:t>
      </w:r>
      <w:r w:rsidR="00457527" w:rsidRPr="00CC54A2">
        <w:rPr>
          <w:rFonts w:ascii="Times New Roman" w:hAnsi="Times New Roman" w:cs="Times New Roman"/>
          <w:sz w:val="24"/>
        </w:rPr>
        <w:t xml:space="preserve">Контроль на дублюючі записи. Перевірка на наявність більше одного запису з однаковими значеннями EKP, F106, F108, </w:t>
      </w:r>
      <w:r w:rsidR="00AC6879" w:rsidRPr="00CC54A2">
        <w:rPr>
          <w:rFonts w:ascii="Times New Roman" w:hAnsi="Times New Roman" w:cs="Times New Roman"/>
          <w:sz w:val="24"/>
          <w:lang w:val="en-US"/>
        </w:rPr>
        <w:t>D</w:t>
      </w:r>
      <w:r w:rsidR="00AC6879" w:rsidRPr="00CC54A2">
        <w:rPr>
          <w:rFonts w:ascii="Times New Roman" w:hAnsi="Times New Roman" w:cs="Times New Roman"/>
          <w:sz w:val="24"/>
          <w:lang w:val="ru-RU"/>
        </w:rPr>
        <w:t xml:space="preserve">160, </w:t>
      </w:r>
      <w:r w:rsidR="00457527" w:rsidRPr="00CC54A2">
        <w:rPr>
          <w:rFonts w:ascii="Times New Roman" w:hAnsi="Times New Roman" w:cs="Times New Roman"/>
          <w:sz w:val="24"/>
        </w:rPr>
        <w:t>K020_1, K021</w:t>
      </w:r>
      <w:r w:rsidR="009C6679" w:rsidRPr="00CC54A2">
        <w:rPr>
          <w:rFonts w:ascii="Times New Roman" w:hAnsi="Times New Roman" w:cs="Times New Roman"/>
          <w:sz w:val="24"/>
        </w:rPr>
        <w:t>_1</w:t>
      </w:r>
      <w:r w:rsidR="00457527" w:rsidRPr="00CC54A2">
        <w:rPr>
          <w:rFonts w:ascii="Times New Roman" w:hAnsi="Times New Roman" w:cs="Times New Roman"/>
          <w:sz w:val="24"/>
        </w:rPr>
        <w:t>, K020_2, K020_3,</w:t>
      </w:r>
      <w:r w:rsidR="009C6679" w:rsidRPr="00CC54A2">
        <w:rPr>
          <w:rFonts w:ascii="Times New Roman" w:hAnsi="Times New Roman" w:cs="Times New Roman"/>
          <w:sz w:val="24"/>
        </w:rPr>
        <w:t xml:space="preserve"> K020_4, K021_4,</w:t>
      </w:r>
      <w:r w:rsidR="00457527" w:rsidRPr="00CC54A2">
        <w:rPr>
          <w:rFonts w:ascii="Times New Roman" w:hAnsi="Times New Roman" w:cs="Times New Roman"/>
          <w:sz w:val="24"/>
        </w:rPr>
        <w:t xml:space="preserve"> Q006.</w:t>
      </w:r>
    </w:p>
    <w:p w:rsidR="00004215" w:rsidRPr="00CC54A2" w:rsidRDefault="001063F7" w:rsidP="00A534E0">
      <w:pPr>
        <w:jc w:val="both"/>
        <w:rPr>
          <w:rFonts w:ascii="Times New Roman" w:hAnsi="Times New Roman" w:cs="Times New Roman"/>
          <w:b/>
          <w:sz w:val="24"/>
          <w:szCs w:val="24"/>
        </w:rPr>
      </w:pPr>
      <w:r w:rsidRPr="00CC54A2">
        <w:rPr>
          <w:rFonts w:ascii="Times New Roman" w:hAnsi="Times New Roman" w:cs="Times New Roman"/>
          <w:b/>
          <w:sz w:val="24"/>
          <w:szCs w:val="24"/>
        </w:rPr>
        <w:t>Логічний контроль</w:t>
      </w:r>
      <w:r w:rsidR="008E28E8" w:rsidRPr="00CC54A2">
        <w:rPr>
          <w:rFonts w:ascii="Times New Roman" w:hAnsi="Times New Roman" w:cs="Times New Roman"/>
          <w:b/>
          <w:sz w:val="24"/>
          <w:szCs w:val="24"/>
        </w:rPr>
        <w:t xml:space="preserve"> (вторинний)</w:t>
      </w:r>
      <w:r w:rsidR="00FE0160" w:rsidRPr="00CC54A2">
        <w:rPr>
          <w:rFonts w:ascii="Times New Roman" w:hAnsi="Times New Roman" w:cs="Times New Roman"/>
          <w:b/>
          <w:sz w:val="24"/>
          <w:szCs w:val="24"/>
        </w:rPr>
        <w:t>:</w:t>
      </w:r>
    </w:p>
    <w:p w:rsidR="00BA3CCD" w:rsidRPr="00CC54A2" w:rsidRDefault="00BA3CCD" w:rsidP="00A534E0">
      <w:pPr>
        <w:jc w:val="both"/>
        <w:rPr>
          <w:rFonts w:ascii="Times New Roman" w:hAnsi="Times New Roman" w:cs="Times New Roman"/>
          <w:sz w:val="24"/>
          <w:szCs w:val="24"/>
        </w:rPr>
      </w:pPr>
      <w:r w:rsidRPr="00CC54A2">
        <w:rPr>
          <w:rFonts w:ascii="Times New Roman" w:hAnsi="Times New Roman" w:cs="Times New Roman"/>
          <w:b/>
          <w:sz w:val="24"/>
          <w:szCs w:val="24"/>
        </w:rPr>
        <w:t>Для показника A2L001</w:t>
      </w:r>
      <w:r w:rsidRPr="00CC54A2">
        <w:rPr>
          <w:rFonts w:ascii="Times New Roman" w:hAnsi="Times New Roman" w:cs="Times New Roman"/>
          <w:sz w:val="24"/>
          <w:szCs w:val="24"/>
        </w:rPr>
        <w:t>:</w:t>
      </w:r>
    </w:p>
    <w:p w:rsidR="00694B47" w:rsidRPr="00C73B98" w:rsidRDefault="00E54A17" w:rsidP="00D967B8">
      <w:pPr>
        <w:jc w:val="both"/>
        <w:rPr>
          <w:rFonts w:ascii="Times New Roman" w:hAnsi="Times New Roman" w:cs="Times New Roman"/>
          <w:sz w:val="24"/>
          <w:szCs w:val="24"/>
        </w:rPr>
      </w:pPr>
      <w:r w:rsidRPr="00B70477">
        <w:rPr>
          <w:rFonts w:ascii="Times New Roman" w:hAnsi="Times New Roman" w:cs="Times New Roman"/>
          <w:sz w:val="24"/>
        </w:rPr>
        <w:t xml:space="preserve">1. </w:t>
      </w:r>
      <w:r w:rsidR="00694B47" w:rsidRPr="00B70477">
        <w:rPr>
          <w:rFonts w:ascii="Times New Roman" w:hAnsi="Times New Roman" w:cs="Times New Roman"/>
          <w:sz w:val="24"/>
        </w:rPr>
        <w:t xml:space="preserve">НРП </w:t>
      </w:r>
      <w:r w:rsidR="00694B47" w:rsidRPr="00B70477">
        <w:rPr>
          <w:rFonts w:ascii="Times New Roman" w:hAnsi="Times New Roman" w:cs="Times New Roman"/>
          <w:sz w:val="24"/>
          <w:szCs w:val="24"/>
        </w:rPr>
        <w:t xml:space="preserve">K020_1 (код </w:t>
      </w:r>
      <w:r w:rsidR="00503661" w:rsidRPr="00B70477">
        <w:rPr>
          <w:rFonts w:ascii="Times New Roman" w:hAnsi="Times New Roman" w:cs="Times New Roman"/>
          <w:sz w:val="24"/>
        </w:rPr>
        <w:t>надавача фінансових платіжних послуг,</w:t>
      </w:r>
      <w:r w:rsidR="00694B47" w:rsidRPr="00B70477">
        <w:rPr>
          <w:rFonts w:ascii="Times New Roman" w:hAnsi="Times New Roman" w:cs="Times New Roman"/>
          <w:sz w:val="24"/>
          <w:szCs w:val="24"/>
        </w:rPr>
        <w:t xml:space="preserve"> </w:t>
      </w:r>
      <w:r w:rsidR="00503661" w:rsidRPr="00B70477">
        <w:rPr>
          <w:rFonts w:ascii="Times New Roman" w:hAnsi="Times New Roman" w:cs="Times New Roman"/>
          <w:sz w:val="24"/>
          <w:szCs w:val="24"/>
        </w:rPr>
        <w:t>яким</w:t>
      </w:r>
      <w:r w:rsidR="00694B47" w:rsidRPr="00B70477">
        <w:rPr>
          <w:rFonts w:ascii="Times New Roman" w:hAnsi="Times New Roman" w:cs="Times New Roman"/>
          <w:sz w:val="24"/>
          <w:szCs w:val="24"/>
        </w:rPr>
        <w:t xml:space="preserve"> здійснювалось приймання платежів)</w:t>
      </w:r>
      <w:r w:rsidR="00574B4B" w:rsidRPr="00B70477">
        <w:rPr>
          <w:rFonts w:ascii="Times New Roman" w:hAnsi="Times New Roman" w:cs="Times New Roman"/>
          <w:sz w:val="24"/>
          <w:szCs w:val="24"/>
        </w:rPr>
        <w:t xml:space="preserve"> та</w:t>
      </w:r>
      <w:r w:rsidR="00694B47" w:rsidRPr="00B70477">
        <w:rPr>
          <w:rFonts w:ascii="Times New Roman" w:hAnsi="Times New Roman" w:cs="Times New Roman"/>
          <w:sz w:val="24"/>
          <w:szCs w:val="24"/>
        </w:rPr>
        <w:t xml:space="preserve"> </w:t>
      </w:r>
      <w:r w:rsidR="00574B4B" w:rsidRPr="00B70477">
        <w:rPr>
          <w:rFonts w:ascii="Times New Roman" w:hAnsi="Times New Roman" w:cs="Times New Roman"/>
          <w:sz w:val="24"/>
          <w:szCs w:val="24"/>
        </w:rPr>
        <w:t xml:space="preserve">НРП K020_4 (код надавача фінансових платіжних послуг, для якого здійснювалось приймання платежів) </w:t>
      </w:r>
      <w:r w:rsidR="00694B47" w:rsidRPr="00B70477">
        <w:rPr>
          <w:rFonts w:ascii="Times New Roman" w:hAnsi="Times New Roman" w:cs="Times New Roman"/>
          <w:sz w:val="24"/>
          <w:szCs w:val="24"/>
        </w:rPr>
        <w:t xml:space="preserve">не </w:t>
      </w:r>
      <w:r w:rsidR="00574B4B" w:rsidRPr="00B70477">
        <w:rPr>
          <w:rFonts w:ascii="Times New Roman" w:hAnsi="Times New Roman" w:cs="Times New Roman"/>
          <w:sz w:val="24"/>
          <w:szCs w:val="24"/>
        </w:rPr>
        <w:t>заповнюються</w:t>
      </w:r>
      <w:r w:rsidR="00694B47" w:rsidRPr="00B70477">
        <w:rPr>
          <w:rFonts w:ascii="Times New Roman" w:hAnsi="Times New Roman" w:cs="Times New Roman"/>
          <w:sz w:val="24"/>
          <w:szCs w:val="24"/>
        </w:rPr>
        <w:t>, якщо</w:t>
      </w:r>
      <w:r w:rsidR="00574B4B" w:rsidRPr="00B70477">
        <w:rPr>
          <w:rFonts w:ascii="Times New Roman" w:hAnsi="Times New Roman" w:cs="Times New Roman"/>
          <w:sz w:val="24"/>
          <w:szCs w:val="24"/>
        </w:rPr>
        <w:t xml:space="preserve"> хоча б одне із</w:t>
      </w:r>
      <w:r w:rsidR="00694B47" w:rsidRPr="00B70477">
        <w:rPr>
          <w:rFonts w:ascii="Times New Roman" w:hAnsi="Times New Roman" w:cs="Times New Roman"/>
          <w:sz w:val="24"/>
          <w:szCs w:val="24"/>
        </w:rPr>
        <w:t xml:space="preserve"> </w:t>
      </w:r>
      <w:r w:rsidR="00B70477" w:rsidRPr="00B70477">
        <w:rPr>
          <w:rFonts w:ascii="Times New Roman" w:hAnsi="Times New Roman" w:cs="Times New Roman"/>
          <w:sz w:val="24"/>
          <w:szCs w:val="24"/>
        </w:rPr>
        <w:t>значень</w:t>
      </w:r>
      <w:r w:rsidR="00574B4B" w:rsidRPr="00B70477">
        <w:rPr>
          <w:rFonts w:ascii="Times New Roman" w:hAnsi="Times New Roman" w:cs="Times New Roman"/>
          <w:sz w:val="24"/>
          <w:szCs w:val="24"/>
        </w:rPr>
        <w:t xml:space="preserve"> вказані</w:t>
      </w:r>
      <w:r w:rsidR="00694B47" w:rsidRPr="00B70477">
        <w:rPr>
          <w:rFonts w:ascii="Times New Roman" w:hAnsi="Times New Roman" w:cs="Times New Roman"/>
          <w:sz w:val="24"/>
          <w:szCs w:val="24"/>
        </w:rPr>
        <w:t>, то</w:t>
      </w:r>
      <w:r w:rsidR="00694B47" w:rsidRPr="00B70477">
        <w:rPr>
          <w:rFonts w:ascii="Times New Roman" w:hAnsi="Times New Roman" w:cs="Times New Roman"/>
          <w:sz w:val="24"/>
        </w:rPr>
        <w:t xml:space="preserve"> надається повідомлення: “При відображені</w:t>
      </w:r>
      <w:r w:rsidR="00CF15C8" w:rsidRPr="00B70477">
        <w:rPr>
          <w:rFonts w:ascii="Times New Roman" w:hAnsi="Times New Roman" w:cs="Times New Roman"/>
          <w:sz w:val="24"/>
        </w:rPr>
        <w:t xml:space="preserve"> інформації про</w:t>
      </w:r>
      <w:r w:rsidR="00694B47" w:rsidRPr="00B70477">
        <w:rPr>
          <w:rFonts w:ascii="Times New Roman" w:hAnsi="Times New Roman" w:cs="Times New Roman"/>
          <w:sz w:val="24"/>
        </w:rPr>
        <w:t xml:space="preserve"> обсяг інкасованої готівки НРП K020_1</w:t>
      </w:r>
      <w:r w:rsidR="00574B4B" w:rsidRPr="00B70477">
        <w:rPr>
          <w:rFonts w:ascii="Times New Roman" w:hAnsi="Times New Roman" w:cs="Times New Roman"/>
          <w:sz w:val="24"/>
        </w:rPr>
        <w:t xml:space="preserve"> та НРП K020_4</w:t>
      </w:r>
      <w:r w:rsidR="00B70477" w:rsidRPr="00B70477">
        <w:rPr>
          <w:rFonts w:ascii="Times New Roman" w:hAnsi="Times New Roman" w:cs="Times New Roman"/>
          <w:sz w:val="24"/>
        </w:rPr>
        <w:t xml:space="preserve"> не</w:t>
      </w:r>
      <w:r w:rsidR="00694B47" w:rsidRPr="00B70477">
        <w:rPr>
          <w:rFonts w:ascii="Times New Roman" w:hAnsi="Times New Roman" w:cs="Times New Roman"/>
          <w:sz w:val="24"/>
        </w:rPr>
        <w:t xml:space="preserve"> </w:t>
      </w:r>
      <w:r w:rsidR="00574B4B" w:rsidRPr="00B70477">
        <w:rPr>
          <w:rFonts w:ascii="Times New Roman" w:hAnsi="Times New Roman" w:cs="Times New Roman"/>
          <w:sz w:val="24"/>
        </w:rPr>
        <w:t xml:space="preserve">повинні </w:t>
      </w:r>
      <w:r w:rsidR="00694B47" w:rsidRPr="00B70477">
        <w:rPr>
          <w:rFonts w:ascii="Times New Roman" w:hAnsi="Times New Roman" w:cs="Times New Roman"/>
          <w:sz w:val="24"/>
        </w:rPr>
        <w:t xml:space="preserve">заповнюватися. Для аналізу: </w:t>
      </w:r>
      <w:r w:rsidR="00900DA5" w:rsidRPr="00B70477">
        <w:rPr>
          <w:rFonts w:ascii="Times New Roman" w:hAnsi="Times New Roman" w:cs="Times New Roman"/>
          <w:sz w:val="24"/>
          <w:lang w:val="en-US"/>
        </w:rPr>
        <w:t>E</w:t>
      </w:r>
      <w:r w:rsidR="00694B47" w:rsidRPr="00B70477">
        <w:rPr>
          <w:rFonts w:ascii="Times New Roman" w:hAnsi="Times New Roman" w:cs="Times New Roman"/>
          <w:sz w:val="24"/>
        </w:rPr>
        <w:t>K</w:t>
      </w:r>
      <w:r w:rsidR="00900DA5" w:rsidRPr="00B70477">
        <w:rPr>
          <w:rFonts w:ascii="Times New Roman" w:hAnsi="Times New Roman" w:cs="Times New Roman"/>
          <w:sz w:val="24"/>
          <w:lang w:val="en-US"/>
        </w:rPr>
        <w:t>P</w:t>
      </w:r>
      <w:r w:rsidR="00694B47" w:rsidRPr="00B70477">
        <w:rPr>
          <w:rFonts w:ascii="Times New Roman" w:hAnsi="Times New Roman" w:cs="Times New Roman"/>
          <w:sz w:val="24"/>
        </w:rPr>
        <w:t xml:space="preserve">=… F106=… K020_2=… </w:t>
      </w:r>
      <w:r w:rsidR="00694B47" w:rsidRPr="00C73B98">
        <w:rPr>
          <w:rFonts w:ascii="Times New Roman" w:hAnsi="Times New Roman" w:cs="Times New Roman"/>
          <w:sz w:val="24"/>
        </w:rPr>
        <w:t>K020_3=… T070=…”.</w:t>
      </w:r>
    </w:p>
    <w:p w:rsidR="00283080" w:rsidRPr="00C73B98" w:rsidRDefault="00E54A17" w:rsidP="00C54AE9">
      <w:pPr>
        <w:jc w:val="both"/>
        <w:rPr>
          <w:rFonts w:ascii="Times New Roman" w:hAnsi="Times New Roman" w:cs="Times New Roman"/>
          <w:sz w:val="24"/>
          <w:szCs w:val="24"/>
        </w:rPr>
      </w:pPr>
      <w:r w:rsidRPr="00C73B98">
        <w:rPr>
          <w:rFonts w:ascii="Times New Roman" w:hAnsi="Times New Roman" w:cs="Times New Roman"/>
          <w:sz w:val="24"/>
          <w:szCs w:val="24"/>
        </w:rPr>
        <w:t>2.</w:t>
      </w:r>
      <w:r w:rsidR="00283080" w:rsidRPr="00C73B98">
        <w:rPr>
          <w:rFonts w:ascii="Times New Roman" w:hAnsi="Times New Roman" w:cs="Times New Roman"/>
          <w:sz w:val="24"/>
          <w:szCs w:val="24"/>
        </w:rPr>
        <w:t xml:space="preserve"> Перевірка правильності надання значення НРП K020_2 (код банку</w:t>
      </w:r>
      <w:r w:rsidR="00503661" w:rsidRPr="00C73B98">
        <w:rPr>
          <w:rFonts w:ascii="Times New Roman" w:hAnsi="Times New Roman" w:cs="Times New Roman"/>
          <w:sz w:val="24"/>
          <w:szCs w:val="24"/>
        </w:rPr>
        <w:t>/національного оператора/небанківського надавача платіжних послуг</w:t>
      </w:r>
      <w:r w:rsidR="00283080" w:rsidRPr="00C73B98">
        <w:rPr>
          <w:rFonts w:ascii="Times New Roman" w:hAnsi="Times New Roman" w:cs="Times New Roman"/>
          <w:sz w:val="24"/>
          <w:szCs w:val="24"/>
        </w:rPr>
        <w:t xml:space="preserve">, в який інкасовано готівку, що була прийнята </w:t>
      </w:r>
      <w:r w:rsidR="00503661" w:rsidRPr="00C73B98">
        <w:rPr>
          <w:rFonts w:ascii="Times New Roman" w:hAnsi="Times New Roman" w:cs="Times New Roman"/>
          <w:sz w:val="24"/>
          <w:szCs w:val="24"/>
        </w:rPr>
        <w:t>респондентом (постачальником статистичної звітності</w:t>
      </w:r>
      <w:r w:rsidR="00C54AE9" w:rsidRPr="00C73B98">
        <w:rPr>
          <w:rFonts w:ascii="Times New Roman" w:hAnsi="Times New Roman" w:cs="Times New Roman"/>
          <w:sz w:val="24"/>
          <w:szCs w:val="24"/>
        </w:rPr>
        <w:t xml:space="preserve">). </w:t>
      </w:r>
      <w:r w:rsidR="00283080" w:rsidRPr="00C73B98">
        <w:rPr>
          <w:rFonts w:ascii="Times New Roman" w:hAnsi="Times New Roman" w:cs="Times New Roman"/>
          <w:sz w:val="24"/>
        </w:rPr>
        <w:t>Довжина значення НРП K020_2 повинн</w:t>
      </w:r>
      <w:r w:rsidR="00132EF1" w:rsidRPr="00C73B98">
        <w:rPr>
          <w:rFonts w:ascii="Times New Roman" w:hAnsi="Times New Roman" w:cs="Times New Roman"/>
          <w:sz w:val="24"/>
        </w:rPr>
        <w:t>о</w:t>
      </w:r>
      <w:r w:rsidR="00283080" w:rsidRPr="00C73B98">
        <w:rPr>
          <w:rFonts w:ascii="Times New Roman" w:hAnsi="Times New Roman" w:cs="Times New Roman"/>
          <w:sz w:val="24"/>
        </w:rPr>
        <w:t xml:space="preserve"> складати 10 знаків. При недотриманні умови надається повідомлення: “Довжина значення НРП K020_2 повинн</w:t>
      </w:r>
      <w:r w:rsidR="00132EF1" w:rsidRPr="00C73B98">
        <w:rPr>
          <w:rFonts w:ascii="Times New Roman" w:hAnsi="Times New Roman" w:cs="Times New Roman"/>
          <w:sz w:val="24"/>
        </w:rPr>
        <w:t>о</w:t>
      </w:r>
      <w:r w:rsidR="00283080" w:rsidRPr="00C73B98">
        <w:rPr>
          <w:rFonts w:ascii="Times New Roman" w:hAnsi="Times New Roman" w:cs="Times New Roman"/>
          <w:sz w:val="24"/>
        </w:rPr>
        <w:t xml:space="preserve"> складати 10 знаків. Для аналізу: </w:t>
      </w:r>
      <w:r w:rsidR="00900DA5" w:rsidRPr="00C73B98">
        <w:rPr>
          <w:rFonts w:ascii="Times New Roman" w:hAnsi="Times New Roman" w:cs="Times New Roman"/>
          <w:sz w:val="24"/>
          <w:lang w:val="en-US"/>
        </w:rPr>
        <w:t>E</w:t>
      </w:r>
      <w:r w:rsidR="00283080" w:rsidRPr="00C73B98">
        <w:rPr>
          <w:rFonts w:ascii="Times New Roman" w:hAnsi="Times New Roman" w:cs="Times New Roman"/>
          <w:sz w:val="24"/>
        </w:rPr>
        <w:t>K</w:t>
      </w:r>
      <w:r w:rsidR="00900DA5" w:rsidRPr="00C73B98">
        <w:rPr>
          <w:rFonts w:ascii="Times New Roman" w:hAnsi="Times New Roman" w:cs="Times New Roman"/>
          <w:sz w:val="24"/>
          <w:lang w:val="en-US"/>
        </w:rPr>
        <w:t>P</w:t>
      </w:r>
      <w:r w:rsidR="00283080" w:rsidRPr="00C73B98">
        <w:rPr>
          <w:rFonts w:ascii="Times New Roman" w:hAnsi="Times New Roman" w:cs="Times New Roman"/>
          <w:sz w:val="24"/>
        </w:rPr>
        <w:t>=… F106=… K020_3=… T070=…”.</w:t>
      </w:r>
    </w:p>
    <w:p w:rsidR="00DE0924" w:rsidRPr="00C73B98" w:rsidRDefault="00E54A17" w:rsidP="00283080">
      <w:pPr>
        <w:jc w:val="both"/>
        <w:rPr>
          <w:rFonts w:ascii="Times New Roman" w:hAnsi="Times New Roman" w:cs="Times New Roman"/>
          <w:sz w:val="24"/>
          <w:szCs w:val="24"/>
        </w:rPr>
      </w:pPr>
      <w:r w:rsidRPr="00C73B98">
        <w:rPr>
          <w:rFonts w:ascii="Times New Roman" w:hAnsi="Times New Roman" w:cs="Times New Roman"/>
          <w:sz w:val="24"/>
          <w:szCs w:val="24"/>
        </w:rPr>
        <w:t>3.</w:t>
      </w:r>
      <w:r w:rsidR="00BC306D" w:rsidRPr="00C73B98">
        <w:rPr>
          <w:rFonts w:ascii="Times New Roman" w:hAnsi="Times New Roman" w:cs="Times New Roman"/>
          <w:sz w:val="24"/>
          <w:szCs w:val="24"/>
        </w:rPr>
        <w:t xml:space="preserve"> </w:t>
      </w:r>
      <w:r w:rsidR="00DE0924" w:rsidRPr="00C73B98">
        <w:rPr>
          <w:rFonts w:ascii="Times New Roman" w:hAnsi="Times New Roman" w:cs="Times New Roman"/>
          <w:sz w:val="24"/>
          <w:szCs w:val="24"/>
        </w:rPr>
        <w:t xml:space="preserve">Перевірка правильності надання значення НРП K020_3 (код банку в якому відкрито рахунок </w:t>
      </w:r>
      <w:r w:rsidR="008C2C79" w:rsidRPr="00C73B98">
        <w:rPr>
          <w:rFonts w:ascii="Times New Roman" w:hAnsi="Times New Roman" w:cs="Times New Roman"/>
          <w:sz w:val="24"/>
          <w:szCs w:val="24"/>
        </w:rPr>
        <w:t>респонденту (постачальнику статистичної звітності</w:t>
      </w:r>
      <w:r w:rsidR="00DE0924" w:rsidRPr="00C73B98">
        <w:rPr>
          <w:rFonts w:ascii="Times New Roman" w:hAnsi="Times New Roman" w:cs="Times New Roman"/>
          <w:sz w:val="24"/>
          <w:szCs w:val="24"/>
        </w:rPr>
        <w:t>)</w:t>
      </w:r>
      <w:r w:rsidR="00283080" w:rsidRPr="00C73B98">
        <w:rPr>
          <w:rFonts w:ascii="Times New Roman" w:hAnsi="Times New Roman" w:cs="Times New Roman"/>
          <w:sz w:val="24"/>
          <w:szCs w:val="24"/>
        </w:rPr>
        <w:t>:</w:t>
      </w:r>
    </w:p>
    <w:p w:rsidR="00A534E0" w:rsidRPr="00C73B98" w:rsidRDefault="00E54A17" w:rsidP="00283080">
      <w:pPr>
        <w:ind w:left="142"/>
        <w:jc w:val="both"/>
        <w:rPr>
          <w:rFonts w:ascii="Times New Roman" w:hAnsi="Times New Roman" w:cs="Times New Roman"/>
          <w:sz w:val="24"/>
        </w:rPr>
      </w:pPr>
      <w:r w:rsidRPr="00C73B98">
        <w:rPr>
          <w:rFonts w:ascii="Times New Roman" w:hAnsi="Times New Roman" w:cs="Times New Roman"/>
          <w:sz w:val="24"/>
          <w:szCs w:val="24"/>
        </w:rPr>
        <w:t>3.1.</w:t>
      </w:r>
      <w:r w:rsidR="00283080" w:rsidRPr="00C73B98">
        <w:rPr>
          <w:rFonts w:ascii="Times New Roman" w:hAnsi="Times New Roman" w:cs="Times New Roman"/>
          <w:sz w:val="24"/>
          <w:szCs w:val="24"/>
        </w:rPr>
        <w:t xml:space="preserve"> </w:t>
      </w:r>
      <w:r w:rsidR="00BC306D" w:rsidRPr="00C73B98">
        <w:rPr>
          <w:rFonts w:ascii="Times New Roman" w:hAnsi="Times New Roman" w:cs="Times New Roman"/>
          <w:sz w:val="24"/>
          <w:szCs w:val="24"/>
        </w:rPr>
        <w:t>Значення НРП K020_</w:t>
      </w:r>
      <w:r w:rsidR="00D967B8" w:rsidRPr="00C73B98">
        <w:rPr>
          <w:rFonts w:ascii="Times New Roman" w:hAnsi="Times New Roman" w:cs="Times New Roman"/>
          <w:sz w:val="24"/>
          <w:szCs w:val="24"/>
        </w:rPr>
        <w:t xml:space="preserve">3 </w:t>
      </w:r>
      <w:r w:rsidR="00BC306D" w:rsidRPr="00C73B98">
        <w:rPr>
          <w:rFonts w:ascii="Times New Roman" w:hAnsi="Times New Roman" w:cs="Times New Roman"/>
          <w:sz w:val="24"/>
          <w:szCs w:val="24"/>
        </w:rPr>
        <w:t xml:space="preserve">повинно бути наявне в довіднику </w:t>
      </w:r>
      <w:r w:rsidR="00BC306D" w:rsidRPr="00C73B98">
        <w:rPr>
          <w:rFonts w:ascii="Times New Roman" w:hAnsi="Times New Roman" w:cs="Times New Roman"/>
          <w:sz w:val="24"/>
        </w:rPr>
        <w:t>RCUKRU</w:t>
      </w:r>
      <w:r w:rsidR="002A53F3" w:rsidRPr="00C73B98">
        <w:rPr>
          <w:rFonts w:ascii="Times New Roman" w:hAnsi="Times New Roman" w:cs="Times New Roman"/>
          <w:sz w:val="24"/>
        </w:rPr>
        <w:t xml:space="preserve"> (поле GLB)</w:t>
      </w:r>
      <w:r w:rsidR="00BC306D" w:rsidRPr="00C73B98">
        <w:rPr>
          <w:rFonts w:ascii="Times New Roman" w:hAnsi="Times New Roman" w:cs="Times New Roman"/>
          <w:sz w:val="24"/>
        </w:rPr>
        <w:t xml:space="preserve">, при недотримані умови надається повідомлення: “Код банку [НРП </w:t>
      </w:r>
      <w:r w:rsidR="00ED5C5E" w:rsidRPr="00C73B98">
        <w:rPr>
          <w:rFonts w:ascii="Times New Roman" w:hAnsi="Times New Roman" w:cs="Times New Roman"/>
          <w:sz w:val="24"/>
        </w:rPr>
        <w:t>K</w:t>
      </w:r>
      <w:r w:rsidR="00BC306D" w:rsidRPr="00C73B98">
        <w:rPr>
          <w:rFonts w:ascii="Times New Roman" w:hAnsi="Times New Roman" w:cs="Times New Roman"/>
          <w:sz w:val="24"/>
        </w:rPr>
        <w:t>020_</w:t>
      </w:r>
      <w:r w:rsidR="00D967B8" w:rsidRPr="00C73B98">
        <w:rPr>
          <w:rFonts w:ascii="Times New Roman" w:hAnsi="Times New Roman" w:cs="Times New Roman"/>
          <w:sz w:val="24"/>
        </w:rPr>
        <w:t>3</w:t>
      </w:r>
      <w:r w:rsidR="00BC306D" w:rsidRPr="00C73B98">
        <w:rPr>
          <w:rFonts w:ascii="Times New Roman" w:hAnsi="Times New Roman" w:cs="Times New Roman"/>
          <w:sz w:val="24"/>
        </w:rPr>
        <w:t xml:space="preserve">] не знайдено у довіднику банків. Для аналізу: </w:t>
      </w:r>
      <w:r w:rsidR="00900DA5" w:rsidRPr="00C73B98">
        <w:rPr>
          <w:rFonts w:ascii="Times New Roman" w:hAnsi="Times New Roman" w:cs="Times New Roman"/>
          <w:sz w:val="24"/>
          <w:lang w:val="en-US"/>
        </w:rPr>
        <w:t>E</w:t>
      </w:r>
      <w:r w:rsidR="002A6EFA" w:rsidRPr="00C73B98">
        <w:rPr>
          <w:rFonts w:ascii="Times New Roman" w:hAnsi="Times New Roman" w:cs="Times New Roman"/>
          <w:sz w:val="24"/>
        </w:rPr>
        <w:t>K</w:t>
      </w:r>
      <w:r w:rsidR="00900DA5" w:rsidRPr="00C73B98">
        <w:rPr>
          <w:rFonts w:ascii="Times New Roman" w:hAnsi="Times New Roman" w:cs="Times New Roman"/>
          <w:sz w:val="24"/>
          <w:lang w:val="en-US"/>
        </w:rPr>
        <w:t>P</w:t>
      </w:r>
      <w:r w:rsidR="002A6EFA" w:rsidRPr="00C73B98">
        <w:rPr>
          <w:rFonts w:ascii="Times New Roman" w:hAnsi="Times New Roman" w:cs="Times New Roman"/>
          <w:sz w:val="24"/>
        </w:rPr>
        <w:t xml:space="preserve">=… </w:t>
      </w:r>
      <w:r w:rsidR="00BC306D" w:rsidRPr="00C73B98">
        <w:rPr>
          <w:rFonts w:ascii="Times New Roman" w:hAnsi="Times New Roman" w:cs="Times New Roman"/>
          <w:sz w:val="24"/>
        </w:rPr>
        <w:t xml:space="preserve">F106=… </w:t>
      </w:r>
      <w:r w:rsidR="00CD0B45" w:rsidRPr="00C73B98">
        <w:rPr>
          <w:rFonts w:ascii="Times New Roman" w:hAnsi="Times New Roman" w:cs="Times New Roman"/>
          <w:sz w:val="24"/>
        </w:rPr>
        <w:t>K020_</w:t>
      </w:r>
      <w:r w:rsidR="00D967B8" w:rsidRPr="00C73B98">
        <w:rPr>
          <w:rFonts w:ascii="Times New Roman" w:hAnsi="Times New Roman" w:cs="Times New Roman"/>
          <w:sz w:val="24"/>
        </w:rPr>
        <w:t>2</w:t>
      </w:r>
      <w:r w:rsidR="00CD0B45" w:rsidRPr="00C73B98">
        <w:rPr>
          <w:rFonts w:ascii="Times New Roman" w:hAnsi="Times New Roman" w:cs="Times New Roman"/>
          <w:sz w:val="24"/>
        </w:rPr>
        <w:t>=…</w:t>
      </w:r>
      <w:r w:rsidR="00BC306D" w:rsidRPr="00C73B98">
        <w:rPr>
          <w:rFonts w:ascii="Times New Roman" w:hAnsi="Times New Roman" w:cs="Times New Roman"/>
          <w:sz w:val="24"/>
        </w:rPr>
        <w:t xml:space="preserve"> T070=…”.</w:t>
      </w:r>
    </w:p>
    <w:p w:rsidR="00283080" w:rsidRPr="00C73B98" w:rsidRDefault="00E54A17" w:rsidP="00283080">
      <w:pPr>
        <w:ind w:left="142"/>
        <w:jc w:val="both"/>
        <w:rPr>
          <w:rFonts w:ascii="Times New Roman" w:hAnsi="Times New Roman" w:cs="Times New Roman"/>
          <w:sz w:val="24"/>
        </w:rPr>
      </w:pPr>
      <w:r w:rsidRPr="00C73B98">
        <w:rPr>
          <w:rFonts w:ascii="Times New Roman" w:hAnsi="Times New Roman" w:cs="Times New Roman"/>
          <w:sz w:val="24"/>
          <w:szCs w:val="24"/>
        </w:rPr>
        <w:t xml:space="preserve">3.2. </w:t>
      </w:r>
      <w:r w:rsidR="00283080" w:rsidRPr="00C73B98">
        <w:rPr>
          <w:rFonts w:ascii="Times New Roman" w:hAnsi="Times New Roman" w:cs="Times New Roman"/>
          <w:sz w:val="24"/>
        </w:rPr>
        <w:t>Довжина значення НРП K020_3 повинн</w:t>
      </w:r>
      <w:r w:rsidR="00132EF1" w:rsidRPr="00C73B98">
        <w:rPr>
          <w:rFonts w:ascii="Times New Roman" w:hAnsi="Times New Roman" w:cs="Times New Roman"/>
          <w:sz w:val="24"/>
        </w:rPr>
        <w:t>о</w:t>
      </w:r>
      <w:r w:rsidR="00283080" w:rsidRPr="00C73B98">
        <w:rPr>
          <w:rFonts w:ascii="Times New Roman" w:hAnsi="Times New Roman" w:cs="Times New Roman"/>
          <w:sz w:val="24"/>
        </w:rPr>
        <w:t xml:space="preserve"> складати 10 знаків. При недотриманні умови надається повідомлення: “Довжина значення НРП K020_3 повинн</w:t>
      </w:r>
      <w:r w:rsidR="00132EF1" w:rsidRPr="00C73B98">
        <w:rPr>
          <w:rFonts w:ascii="Times New Roman" w:hAnsi="Times New Roman" w:cs="Times New Roman"/>
          <w:sz w:val="24"/>
        </w:rPr>
        <w:t>о</w:t>
      </w:r>
      <w:r w:rsidR="00283080" w:rsidRPr="00C73B98">
        <w:rPr>
          <w:rFonts w:ascii="Times New Roman" w:hAnsi="Times New Roman" w:cs="Times New Roman"/>
          <w:sz w:val="24"/>
        </w:rPr>
        <w:t xml:space="preserve"> складати 10 знаків. Для аналізу: </w:t>
      </w:r>
      <w:r w:rsidR="00900DA5" w:rsidRPr="00C73B98">
        <w:rPr>
          <w:rFonts w:ascii="Times New Roman" w:hAnsi="Times New Roman" w:cs="Times New Roman"/>
          <w:sz w:val="24"/>
          <w:lang w:val="en-US"/>
        </w:rPr>
        <w:t>E</w:t>
      </w:r>
      <w:r w:rsidR="00283080" w:rsidRPr="00C73B98">
        <w:rPr>
          <w:rFonts w:ascii="Times New Roman" w:hAnsi="Times New Roman" w:cs="Times New Roman"/>
          <w:sz w:val="24"/>
        </w:rPr>
        <w:t>K</w:t>
      </w:r>
      <w:r w:rsidR="00900DA5" w:rsidRPr="00C73B98">
        <w:rPr>
          <w:rFonts w:ascii="Times New Roman" w:hAnsi="Times New Roman" w:cs="Times New Roman"/>
          <w:sz w:val="24"/>
          <w:lang w:val="en-US"/>
        </w:rPr>
        <w:t>P</w:t>
      </w:r>
      <w:r w:rsidR="00C73B98" w:rsidRPr="00C73B98">
        <w:rPr>
          <w:rFonts w:ascii="Times New Roman" w:hAnsi="Times New Roman" w:cs="Times New Roman"/>
          <w:sz w:val="24"/>
        </w:rPr>
        <w:t>=… F106=… K020_2=…</w:t>
      </w:r>
      <w:r w:rsidR="00283080" w:rsidRPr="00C73B98">
        <w:rPr>
          <w:rFonts w:ascii="Times New Roman" w:hAnsi="Times New Roman" w:cs="Times New Roman"/>
          <w:sz w:val="24"/>
        </w:rPr>
        <w:t xml:space="preserve"> T070=…”.</w:t>
      </w:r>
    </w:p>
    <w:p w:rsidR="00C179DC" w:rsidRPr="00C73B98" w:rsidRDefault="00E54A17" w:rsidP="00C179DC">
      <w:pPr>
        <w:jc w:val="both"/>
        <w:rPr>
          <w:rFonts w:ascii="Times New Roman" w:hAnsi="Times New Roman" w:cs="Times New Roman"/>
          <w:sz w:val="24"/>
        </w:rPr>
      </w:pPr>
      <w:r w:rsidRPr="00C73B98">
        <w:rPr>
          <w:rFonts w:ascii="Times New Roman" w:hAnsi="Times New Roman" w:cs="Times New Roman"/>
          <w:sz w:val="24"/>
        </w:rPr>
        <w:t>4.</w:t>
      </w:r>
      <w:r w:rsidR="00C179DC" w:rsidRPr="00C73B98">
        <w:rPr>
          <w:rFonts w:ascii="Times New Roman" w:hAnsi="Times New Roman" w:cs="Times New Roman"/>
          <w:sz w:val="24"/>
        </w:rPr>
        <w:t xml:space="preserve"> </w:t>
      </w:r>
      <w:r w:rsidR="00C179DC" w:rsidRPr="00C73B98">
        <w:rPr>
          <w:rFonts w:ascii="Times New Roman" w:hAnsi="Times New Roman" w:cs="Times New Roman"/>
          <w:sz w:val="24"/>
          <w:szCs w:val="24"/>
        </w:rPr>
        <w:t>Значення K021</w:t>
      </w:r>
      <w:r w:rsidR="009C6679" w:rsidRPr="00C73B98">
        <w:rPr>
          <w:rFonts w:ascii="Times New Roman" w:hAnsi="Times New Roman" w:cs="Times New Roman"/>
          <w:sz w:val="24"/>
          <w:szCs w:val="24"/>
        </w:rPr>
        <w:t>_1</w:t>
      </w:r>
      <w:r w:rsidR="00803D22" w:rsidRPr="00C73B98">
        <w:rPr>
          <w:rFonts w:ascii="Times New Roman" w:hAnsi="Times New Roman" w:cs="Times New Roman"/>
          <w:sz w:val="24"/>
          <w:szCs w:val="24"/>
        </w:rPr>
        <w:t xml:space="preserve"> (код ознаки ідентифікаційного/реєстраційного коду/номеру)</w:t>
      </w:r>
      <w:r w:rsidR="00634DE2" w:rsidRPr="00C73B98">
        <w:rPr>
          <w:rFonts w:ascii="Times New Roman" w:hAnsi="Times New Roman" w:cs="Times New Roman"/>
          <w:sz w:val="24"/>
          <w:szCs w:val="24"/>
        </w:rPr>
        <w:t xml:space="preserve">, K021_4 (код ознаки ідентифікаційного/реєстраційного коду/номеру) </w:t>
      </w:r>
      <w:r w:rsidR="00C73B98" w:rsidRPr="00C73B98">
        <w:rPr>
          <w:rFonts w:ascii="Times New Roman" w:hAnsi="Times New Roman" w:cs="Times New Roman"/>
          <w:sz w:val="24"/>
          <w:szCs w:val="24"/>
        </w:rPr>
        <w:t>повинні</w:t>
      </w:r>
      <w:r w:rsidR="00C179DC" w:rsidRPr="00C73B98">
        <w:rPr>
          <w:rFonts w:ascii="Times New Roman" w:hAnsi="Times New Roman" w:cs="Times New Roman"/>
          <w:sz w:val="24"/>
          <w:szCs w:val="24"/>
        </w:rPr>
        <w:t xml:space="preserve"> дорівнювати “#”. При недотриманні умови надається повідомлення: “Значення K021</w:t>
      </w:r>
      <w:r w:rsidR="009C6679" w:rsidRPr="00C73B98">
        <w:rPr>
          <w:rFonts w:ascii="Times New Roman" w:hAnsi="Times New Roman" w:cs="Times New Roman"/>
          <w:sz w:val="24"/>
          <w:szCs w:val="24"/>
        </w:rPr>
        <w:t>_1</w:t>
      </w:r>
      <w:r w:rsidR="00634DE2" w:rsidRPr="00C73B98">
        <w:rPr>
          <w:rFonts w:ascii="Times New Roman" w:hAnsi="Times New Roman" w:cs="Times New Roman"/>
          <w:sz w:val="24"/>
          <w:szCs w:val="24"/>
        </w:rPr>
        <w:t>, K021_4</w:t>
      </w:r>
      <w:r w:rsidR="00C179DC" w:rsidRPr="00C73B98">
        <w:rPr>
          <w:rFonts w:ascii="Times New Roman" w:hAnsi="Times New Roman" w:cs="Times New Roman"/>
          <w:sz w:val="24"/>
          <w:szCs w:val="24"/>
        </w:rPr>
        <w:t xml:space="preserve"> </w:t>
      </w:r>
      <w:r w:rsidR="00634DE2" w:rsidRPr="00C73B98">
        <w:rPr>
          <w:rFonts w:ascii="Times New Roman" w:hAnsi="Times New Roman" w:cs="Times New Roman"/>
          <w:sz w:val="24"/>
          <w:szCs w:val="24"/>
        </w:rPr>
        <w:t xml:space="preserve">повинні </w:t>
      </w:r>
      <w:r w:rsidR="00C179DC" w:rsidRPr="00C73B98">
        <w:rPr>
          <w:rFonts w:ascii="Times New Roman" w:hAnsi="Times New Roman" w:cs="Times New Roman"/>
          <w:sz w:val="24"/>
          <w:szCs w:val="24"/>
        </w:rPr>
        <w:t xml:space="preserve">дорівнювати “#”. Для аналізу: </w:t>
      </w:r>
      <w:r w:rsidR="00900DA5" w:rsidRPr="00C73B98">
        <w:rPr>
          <w:rFonts w:ascii="Times New Roman" w:hAnsi="Times New Roman" w:cs="Times New Roman"/>
          <w:sz w:val="24"/>
          <w:lang w:val="en-US"/>
        </w:rPr>
        <w:t>E</w:t>
      </w:r>
      <w:r w:rsidR="00C179DC" w:rsidRPr="00C73B98">
        <w:rPr>
          <w:rFonts w:ascii="Times New Roman" w:hAnsi="Times New Roman" w:cs="Times New Roman"/>
          <w:sz w:val="24"/>
        </w:rPr>
        <w:t>K</w:t>
      </w:r>
      <w:r w:rsidR="00900DA5" w:rsidRPr="00C73B98">
        <w:rPr>
          <w:rFonts w:ascii="Times New Roman" w:hAnsi="Times New Roman" w:cs="Times New Roman"/>
          <w:sz w:val="24"/>
          <w:lang w:val="en-US"/>
        </w:rPr>
        <w:t>P</w:t>
      </w:r>
      <w:r w:rsidR="00C179DC" w:rsidRPr="00C73B98">
        <w:rPr>
          <w:rFonts w:ascii="Times New Roman" w:hAnsi="Times New Roman" w:cs="Times New Roman"/>
          <w:sz w:val="24"/>
        </w:rPr>
        <w:t>=… F106=… K020_2=… K020_3=… T070=…”.</w:t>
      </w:r>
    </w:p>
    <w:p w:rsidR="00B23866" w:rsidRPr="00FB313F" w:rsidRDefault="00E54A17" w:rsidP="00A534E0">
      <w:pPr>
        <w:jc w:val="both"/>
        <w:rPr>
          <w:rFonts w:ascii="Times New Roman" w:hAnsi="Times New Roman" w:cs="Times New Roman"/>
          <w:sz w:val="24"/>
        </w:rPr>
      </w:pPr>
      <w:r w:rsidRPr="00FB313F">
        <w:rPr>
          <w:rFonts w:ascii="Times New Roman" w:hAnsi="Times New Roman" w:cs="Times New Roman"/>
          <w:sz w:val="24"/>
          <w:szCs w:val="24"/>
        </w:rPr>
        <w:t>5.</w:t>
      </w:r>
      <w:r w:rsidR="00B23866" w:rsidRPr="00FB313F">
        <w:rPr>
          <w:rFonts w:ascii="Times New Roman" w:hAnsi="Times New Roman" w:cs="Times New Roman"/>
          <w:sz w:val="24"/>
          <w:szCs w:val="24"/>
        </w:rPr>
        <w:t xml:space="preserve"> Значення параметра </w:t>
      </w:r>
      <w:r w:rsidR="002C5FD2" w:rsidRPr="00FB313F">
        <w:rPr>
          <w:rFonts w:ascii="Times New Roman" w:hAnsi="Times New Roman" w:cs="Times New Roman"/>
          <w:sz w:val="24"/>
          <w:szCs w:val="24"/>
        </w:rPr>
        <w:t xml:space="preserve">F106 </w:t>
      </w:r>
      <w:r w:rsidR="00803D22" w:rsidRPr="00FB313F">
        <w:rPr>
          <w:rFonts w:ascii="Times New Roman" w:hAnsi="Times New Roman" w:cs="Times New Roman"/>
          <w:sz w:val="24"/>
          <w:szCs w:val="24"/>
        </w:rPr>
        <w:t xml:space="preserve">(код </w:t>
      </w:r>
      <w:r w:rsidR="00CC602E" w:rsidRPr="00FB313F">
        <w:rPr>
          <w:rFonts w:ascii="Times New Roman" w:hAnsi="Times New Roman" w:cs="Times New Roman"/>
          <w:sz w:val="24"/>
          <w:szCs w:val="24"/>
        </w:rPr>
        <w:t>способу ініціювання платіжних операцій</w:t>
      </w:r>
      <w:r w:rsidR="00803D22" w:rsidRPr="00FB313F">
        <w:rPr>
          <w:rFonts w:ascii="Times New Roman" w:hAnsi="Times New Roman" w:cs="Times New Roman"/>
          <w:sz w:val="24"/>
          <w:szCs w:val="24"/>
        </w:rPr>
        <w:t xml:space="preserve">) </w:t>
      </w:r>
      <w:r w:rsidR="002C5FD2" w:rsidRPr="00FB313F">
        <w:rPr>
          <w:rFonts w:ascii="Times New Roman" w:hAnsi="Times New Roman" w:cs="Times New Roman"/>
          <w:sz w:val="24"/>
          <w:szCs w:val="24"/>
        </w:rPr>
        <w:t>повинно дорівнювати “01”. При недотриманні умови надається повідомлення: “</w:t>
      </w:r>
      <w:r w:rsidR="00FF52C2" w:rsidRPr="00FB313F">
        <w:rPr>
          <w:rFonts w:ascii="Times New Roman" w:hAnsi="Times New Roman" w:cs="Times New Roman"/>
          <w:sz w:val="24"/>
          <w:szCs w:val="24"/>
        </w:rPr>
        <w:t xml:space="preserve">Код </w:t>
      </w:r>
      <w:r w:rsidR="00CC602E" w:rsidRPr="00FB313F">
        <w:rPr>
          <w:rFonts w:ascii="Times New Roman" w:hAnsi="Times New Roman" w:cs="Times New Roman"/>
          <w:sz w:val="24"/>
          <w:szCs w:val="24"/>
        </w:rPr>
        <w:t xml:space="preserve">способу ініціювання платіжних операцій </w:t>
      </w:r>
      <w:r w:rsidR="00FF52C2" w:rsidRPr="00FB313F">
        <w:rPr>
          <w:rFonts w:ascii="Times New Roman" w:hAnsi="Times New Roman" w:cs="Times New Roman"/>
          <w:sz w:val="24"/>
          <w:szCs w:val="24"/>
        </w:rPr>
        <w:t xml:space="preserve">повинен дорівнювати “01”. Для аналізу: </w:t>
      </w:r>
      <w:r w:rsidR="00900DA5" w:rsidRPr="00FB313F">
        <w:rPr>
          <w:rFonts w:ascii="Times New Roman" w:hAnsi="Times New Roman" w:cs="Times New Roman"/>
          <w:sz w:val="24"/>
          <w:lang w:val="en-US"/>
        </w:rPr>
        <w:t>E</w:t>
      </w:r>
      <w:r w:rsidR="00FF52C2" w:rsidRPr="00FB313F">
        <w:rPr>
          <w:rFonts w:ascii="Times New Roman" w:hAnsi="Times New Roman" w:cs="Times New Roman"/>
          <w:sz w:val="24"/>
        </w:rPr>
        <w:t>K</w:t>
      </w:r>
      <w:r w:rsidR="00900DA5" w:rsidRPr="00FB313F">
        <w:rPr>
          <w:rFonts w:ascii="Times New Roman" w:hAnsi="Times New Roman" w:cs="Times New Roman"/>
          <w:sz w:val="24"/>
          <w:lang w:val="en-US"/>
        </w:rPr>
        <w:t>P</w:t>
      </w:r>
      <w:r w:rsidR="00FF52C2" w:rsidRPr="00FB313F">
        <w:rPr>
          <w:rFonts w:ascii="Times New Roman" w:hAnsi="Times New Roman" w:cs="Times New Roman"/>
          <w:sz w:val="24"/>
        </w:rPr>
        <w:t>=… F106=… K020_2=…</w:t>
      </w:r>
      <w:r w:rsidR="00F82E07" w:rsidRPr="00FB313F">
        <w:rPr>
          <w:rFonts w:ascii="Times New Roman" w:hAnsi="Times New Roman" w:cs="Times New Roman"/>
          <w:sz w:val="24"/>
        </w:rPr>
        <w:t xml:space="preserve"> K020_3=…</w:t>
      </w:r>
      <w:r w:rsidR="00FF52C2" w:rsidRPr="00FB313F">
        <w:rPr>
          <w:rFonts w:ascii="Times New Roman" w:hAnsi="Times New Roman" w:cs="Times New Roman"/>
          <w:sz w:val="24"/>
        </w:rPr>
        <w:t xml:space="preserve"> T070=…”.</w:t>
      </w:r>
    </w:p>
    <w:p w:rsidR="00FF52C2" w:rsidRPr="00CC54A2" w:rsidRDefault="00E54A17" w:rsidP="00A534E0">
      <w:pPr>
        <w:jc w:val="both"/>
        <w:rPr>
          <w:rFonts w:ascii="Times New Roman" w:hAnsi="Times New Roman" w:cs="Times New Roman"/>
          <w:sz w:val="24"/>
        </w:rPr>
      </w:pPr>
      <w:r w:rsidRPr="00FB313F">
        <w:rPr>
          <w:rFonts w:ascii="Times New Roman" w:hAnsi="Times New Roman" w:cs="Times New Roman"/>
          <w:sz w:val="24"/>
        </w:rPr>
        <w:t>6.</w:t>
      </w:r>
      <w:r w:rsidR="00FF52C2" w:rsidRPr="00FB313F">
        <w:rPr>
          <w:rFonts w:ascii="Times New Roman" w:hAnsi="Times New Roman" w:cs="Times New Roman"/>
          <w:sz w:val="24"/>
        </w:rPr>
        <w:t xml:space="preserve"> </w:t>
      </w:r>
      <w:r w:rsidR="00FF52C2" w:rsidRPr="00FB313F">
        <w:rPr>
          <w:rFonts w:ascii="Times New Roman" w:hAnsi="Times New Roman" w:cs="Times New Roman"/>
          <w:sz w:val="24"/>
          <w:szCs w:val="24"/>
        </w:rPr>
        <w:t xml:space="preserve">Значення параметра F108 </w:t>
      </w:r>
      <w:r w:rsidR="00803D22" w:rsidRPr="00FB313F">
        <w:rPr>
          <w:rFonts w:ascii="Times New Roman" w:hAnsi="Times New Roman" w:cs="Times New Roman"/>
          <w:sz w:val="24"/>
          <w:szCs w:val="24"/>
        </w:rPr>
        <w:t xml:space="preserve">(код призначення платежу) </w:t>
      </w:r>
      <w:r w:rsidR="00FF52C2" w:rsidRPr="00FB313F">
        <w:rPr>
          <w:rFonts w:ascii="Times New Roman" w:hAnsi="Times New Roman" w:cs="Times New Roman"/>
          <w:sz w:val="24"/>
          <w:szCs w:val="24"/>
        </w:rPr>
        <w:t xml:space="preserve">повинно дорівнювати “#”. При </w:t>
      </w:r>
      <w:r w:rsidR="00FF52C2" w:rsidRPr="00CC54A2">
        <w:rPr>
          <w:rFonts w:ascii="Times New Roman" w:hAnsi="Times New Roman" w:cs="Times New Roman"/>
          <w:sz w:val="24"/>
          <w:szCs w:val="24"/>
        </w:rPr>
        <w:t>недотриманні умови надається повідомлення: “</w:t>
      </w:r>
      <w:r w:rsidR="00097FD1" w:rsidRPr="00CC54A2">
        <w:rPr>
          <w:rFonts w:ascii="Times New Roman" w:hAnsi="Times New Roman" w:cs="Times New Roman"/>
          <w:sz w:val="24"/>
          <w:szCs w:val="24"/>
        </w:rPr>
        <w:t xml:space="preserve">Значення параметра F108 </w:t>
      </w:r>
      <w:r w:rsidR="00FF52C2" w:rsidRPr="00CC54A2">
        <w:rPr>
          <w:rFonts w:ascii="Times New Roman" w:hAnsi="Times New Roman" w:cs="Times New Roman"/>
          <w:sz w:val="24"/>
          <w:szCs w:val="24"/>
        </w:rPr>
        <w:t>повинн</w:t>
      </w:r>
      <w:r w:rsidR="00097FD1" w:rsidRPr="00CC54A2">
        <w:rPr>
          <w:rFonts w:ascii="Times New Roman" w:hAnsi="Times New Roman" w:cs="Times New Roman"/>
          <w:sz w:val="24"/>
          <w:szCs w:val="24"/>
        </w:rPr>
        <w:t xml:space="preserve">о </w:t>
      </w:r>
      <w:r w:rsidR="00FF52C2" w:rsidRPr="00CC54A2">
        <w:rPr>
          <w:rFonts w:ascii="Times New Roman" w:hAnsi="Times New Roman" w:cs="Times New Roman"/>
          <w:sz w:val="24"/>
          <w:szCs w:val="24"/>
        </w:rPr>
        <w:t xml:space="preserve">дорівнювати “#”. Для аналізу: </w:t>
      </w:r>
      <w:r w:rsidR="00900DA5" w:rsidRPr="00CC54A2">
        <w:rPr>
          <w:rFonts w:ascii="Times New Roman" w:hAnsi="Times New Roman" w:cs="Times New Roman"/>
          <w:sz w:val="24"/>
          <w:lang w:val="en-US"/>
        </w:rPr>
        <w:t>E</w:t>
      </w:r>
      <w:r w:rsidR="00FF52C2" w:rsidRPr="00CC54A2">
        <w:rPr>
          <w:rFonts w:ascii="Times New Roman" w:hAnsi="Times New Roman" w:cs="Times New Roman"/>
          <w:sz w:val="24"/>
        </w:rPr>
        <w:t>K</w:t>
      </w:r>
      <w:r w:rsidR="00900DA5" w:rsidRPr="00CC54A2">
        <w:rPr>
          <w:rFonts w:ascii="Times New Roman" w:hAnsi="Times New Roman" w:cs="Times New Roman"/>
          <w:sz w:val="24"/>
          <w:lang w:val="en-US"/>
        </w:rPr>
        <w:t>P</w:t>
      </w:r>
      <w:r w:rsidR="00FF52C2" w:rsidRPr="00CC54A2">
        <w:rPr>
          <w:rFonts w:ascii="Times New Roman" w:hAnsi="Times New Roman" w:cs="Times New Roman"/>
          <w:sz w:val="24"/>
        </w:rPr>
        <w:t>=… F106=… K020_2=…</w:t>
      </w:r>
      <w:r w:rsidR="00F82E07" w:rsidRPr="00CC54A2">
        <w:rPr>
          <w:rFonts w:ascii="Times New Roman" w:hAnsi="Times New Roman" w:cs="Times New Roman"/>
          <w:sz w:val="24"/>
        </w:rPr>
        <w:t xml:space="preserve"> K020_3=…</w:t>
      </w:r>
      <w:r w:rsidR="00FF52C2" w:rsidRPr="00CC54A2">
        <w:rPr>
          <w:rFonts w:ascii="Times New Roman" w:hAnsi="Times New Roman" w:cs="Times New Roman"/>
          <w:sz w:val="24"/>
        </w:rPr>
        <w:t xml:space="preserve"> T070=…”.</w:t>
      </w:r>
    </w:p>
    <w:p w:rsidR="00FF52C2" w:rsidRPr="006F4967" w:rsidRDefault="00E54A17" w:rsidP="00A534E0">
      <w:pPr>
        <w:jc w:val="both"/>
        <w:rPr>
          <w:rFonts w:ascii="Times New Roman" w:hAnsi="Times New Roman" w:cs="Times New Roman"/>
          <w:sz w:val="24"/>
          <w:szCs w:val="24"/>
        </w:rPr>
      </w:pPr>
      <w:r w:rsidRPr="006F4967">
        <w:rPr>
          <w:rFonts w:ascii="Times New Roman" w:hAnsi="Times New Roman" w:cs="Times New Roman"/>
          <w:sz w:val="24"/>
          <w:szCs w:val="24"/>
        </w:rPr>
        <w:lastRenderedPageBreak/>
        <w:t>7.</w:t>
      </w:r>
      <w:r w:rsidR="000556DA" w:rsidRPr="006F4967">
        <w:rPr>
          <w:rFonts w:ascii="Times New Roman" w:hAnsi="Times New Roman" w:cs="Times New Roman"/>
          <w:sz w:val="24"/>
          <w:szCs w:val="24"/>
        </w:rPr>
        <w:t xml:space="preserve"> </w:t>
      </w:r>
      <w:r w:rsidR="001B78FD" w:rsidRPr="006F4967">
        <w:rPr>
          <w:rFonts w:ascii="Times New Roman" w:hAnsi="Times New Roman" w:cs="Times New Roman"/>
          <w:sz w:val="24"/>
          <w:szCs w:val="24"/>
        </w:rPr>
        <w:t>НРП Q006</w:t>
      </w:r>
      <w:r w:rsidR="00803D22" w:rsidRPr="006F4967">
        <w:rPr>
          <w:rFonts w:ascii="Times New Roman" w:hAnsi="Times New Roman" w:cs="Times New Roman"/>
          <w:sz w:val="24"/>
          <w:szCs w:val="24"/>
        </w:rPr>
        <w:t xml:space="preserve"> (примітка)</w:t>
      </w:r>
      <w:r w:rsidR="00BF1851" w:rsidRPr="006F4967">
        <w:rPr>
          <w:rFonts w:ascii="Times New Roman" w:hAnsi="Times New Roman" w:cs="Times New Roman"/>
          <w:sz w:val="24"/>
          <w:szCs w:val="24"/>
        </w:rPr>
        <w:t xml:space="preserve"> </w:t>
      </w:r>
      <w:r w:rsidR="00C179DC" w:rsidRPr="006F4967">
        <w:rPr>
          <w:rFonts w:ascii="Times New Roman" w:hAnsi="Times New Roman" w:cs="Times New Roman"/>
          <w:sz w:val="24"/>
          <w:szCs w:val="24"/>
        </w:rPr>
        <w:t xml:space="preserve">не повинно </w:t>
      </w:r>
      <w:r w:rsidR="00BF1851" w:rsidRPr="006F4967">
        <w:rPr>
          <w:rFonts w:ascii="Times New Roman" w:hAnsi="Times New Roman" w:cs="Times New Roman"/>
          <w:sz w:val="24"/>
          <w:szCs w:val="24"/>
        </w:rPr>
        <w:t>заповню</w:t>
      </w:r>
      <w:r w:rsidR="00C179DC" w:rsidRPr="006F4967">
        <w:rPr>
          <w:rFonts w:ascii="Times New Roman" w:hAnsi="Times New Roman" w:cs="Times New Roman"/>
          <w:sz w:val="24"/>
          <w:szCs w:val="24"/>
        </w:rPr>
        <w:t>ва</w:t>
      </w:r>
      <w:r w:rsidR="00BF1851" w:rsidRPr="006F4967">
        <w:rPr>
          <w:rFonts w:ascii="Times New Roman" w:hAnsi="Times New Roman" w:cs="Times New Roman"/>
          <w:sz w:val="24"/>
          <w:szCs w:val="24"/>
        </w:rPr>
        <w:t>т</w:t>
      </w:r>
      <w:r w:rsidR="00C179DC" w:rsidRPr="006F4967">
        <w:rPr>
          <w:rFonts w:ascii="Times New Roman" w:hAnsi="Times New Roman" w:cs="Times New Roman"/>
          <w:sz w:val="24"/>
          <w:szCs w:val="24"/>
        </w:rPr>
        <w:t>и</w:t>
      </w:r>
      <w:r w:rsidR="00BF1851" w:rsidRPr="006F4967">
        <w:rPr>
          <w:rFonts w:ascii="Times New Roman" w:hAnsi="Times New Roman" w:cs="Times New Roman"/>
          <w:sz w:val="24"/>
          <w:szCs w:val="24"/>
        </w:rPr>
        <w:t xml:space="preserve">ся, якщо значення вказано, то надається повідомлення: “Примітка не повинна </w:t>
      </w:r>
      <w:r w:rsidR="007A060D" w:rsidRPr="006F4967">
        <w:rPr>
          <w:rFonts w:ascii="Times New Roman" w:hAnsi="Times New Roman" w:cs="Times New Roman"/>
          <w:sz w:val="24"/>
          <w:szCs w:val="24"/>
        </w:rPr>
        <w:t>заповнюватися</w:t>
      </w:r>
      <w:r w:rsidR="00BF1851" w:rsidRPr="006F4967">
        <w:rPr>
          <w:rFonts w:ascii="Times New Roman" w:hAnsi="Times New Roman" w:cs="Times New Roman"/>
          <w:sz w:val="24"/>
          <w:szCs w:val="24"/>
        </w:rPr>
        <w:t>. Для аналізу:</w:t>
      </w:r>
      <w:r w:rsidR="007A060D" w:rsidRPr="006F4967">
        <w:rPr>
          <w:rFonts w:ascii="Times New Roman" w:hAnsi="Times New Roman" w:cs="Times New Roman"/>
          <w:sz w:val="24"/>
          <w:szCs w:val="24"/>
        </w:rPr>
        <w:t xml:space="preserve"> </w:t>
      </w:r>
      <w:r w:rsidR="00900DA5" w:rsidRPr="006F4967">
        <w:rPr>
          <w:rFonts w:ascii="Times New Roman" w:hAnsi="Times New Roman" w:cs="Times New Roman"/>
          <w:sz w:val="24"/>
          <w:lang w:val="en-US"/>
        </w:rPr>
        <w:t>E</w:t>
      </w:r>
      <w:r w:rsidR="007A060D" w:rsidRPr="006F4967">
        <w:rPr>
          <w:rFonts w:ascii="Times New Roman" w:hAnsi="Times New Roman" w:cs="Times New Roman"/>
          <w:sz w:val="24"/>
        </w:rPr>
        <w:t>K</w:t>
      </w:r>
      <w:r w:rsidR="00900DA5" w:rsidRPr="006F4967">
        <w:rPr>
          <w:rFonts w:ascii="Times New Roman" w:hAnsi="Times New Roman" w:cs="Times New Roman"/>
          <w:sz w:val="24"/>
          <w:lang w:val="en-US"/>
        </w:rPr>
        <w:t>P</w:t>
      </w:r>
      <w:r w:rsidR="007A060D" w:rsidRPr="006F4967">
        <w:rPr>
          <w:rFonts w:ascii="Times New Roman" w:hAnsi="Times New Roman" w:cs="Times New Roman"/>
          <w:sz w:val="24"/>
        </w:rPr>
        <w:t>=… F106=… K020_2=…</w:t>
      </w:r>
      <w:r w:rsidR="00F82E07" w:rsidRPr="006F4967">
        <w:rPr>
          <w:rFonts w:ascii="Times New Roman" w:hAnsi="Times New Roman" w:cs="Times New Roman"/>
          <w:sz w:val="24"/>
        </w:rPr>
        <w:t xml:space="preserve"> K020_3=…</w:t>
      </w:r>
      <w:r w:rsidR="007A060D" w:rsidRPr="006F4967">
        <w:rPr>
          <w:rFonts w:ascii="Times New Roman" w:hAnsi="Times New Roman" w:cs="Times New Roman"/>
          <w:sz w:val="24"/>
        </w:rPr>
        <w:t xml:space="preserve"> T070=…</w:t>
      </w:r>
      <w:r w:rsidR="00BF1851" w:rsidRPr="006F4967">
        <w:rPr>
          <w:rFonts w:ascii="Times New Roman" w:hAnsi="Times New Roman" w:cs="Times New Roman"/>
          <w:sz w:val="24"/>
          <w:szCs w:val="24"/>
        </w:rPr>
        <w:t>”.</w:t>
      </w:r>
    </w:p>
    <w:p w:rsidR="00AC6879" w:rsidRPr="00CC54A2" w:rsidRDefault="00E54A17" w:rsidP="00A534E0">
      <w:pPr>
        <w:jc w:val="both"/>
        <w:rPr>
          <w:rFonts w:ascii="Times New Roman" w:hAnsi="Times New Roman" w:cs="Times New Roman"/>
          <w:sz w:val="24"/>
          <w:szCs w:val="24"/>
        </w:rPr>
      </w:pPr>
      <w:r w:rsidRPr="006F4967">
        <w:rPr>
          <w:rFonts w:ascii="Times New Roman" w:hAnsi="Times New Roman" w:cs="Times New Roman"/>
          <w:sz w:val="24"/>
          <w:szCs w:val="24"/>
        </w:rPr>
        <w:t>8.</w:t>
      </w:r>
      <w:r w:rsidR="00AC6879" w:rsidRPr="006F4967">
        <w:rPr>
          <w:rFonts w:ascii="Times New Roman" w:hAnsi="Times New Roman" w:cs="Times New Roman"/>
          <w:sz w:val="24"/>
          <w:szCs w:val="24"/>
        </w:rPr>
        <w:t xml:space="preserve"> Значення параметра </w:t>
      </w:r>
      <w:r w:rsidR="00AC6879" w:rsidRPr="006F4967">
        <w:rPr>
          <w:rFonts w:ascii="Times New Roman" w:hAnsi="Times New Roman" w:cs="Times New Roman"/>
          <w:sz w:val="24"/>
          <w:szCs w:val="24"/>
          <w:lang w:val="en-US"/>
        </w:rPr>
        <w:t>D</w:t>
      </w:r>
      <w:r w:rsidR="00AC6879" w:rsidRPr="006F4967">
        <w:rPr>
          <w:rFonts w:ascii="Times New Roman" w:hAnsi="Times New Roman" w:cs="Times New Roman"/>
          <w:sz w:val="24"/>
          <w:szCs w:val="24"/>
        </w:rPr>
        <w:t xml:space="preserve">160 (код електронних грошей) повинно дорівнювати </w:t>
      </w:r>
      <w:r w:rsidR="00AC6879" w:rsidRPr="006F4967">
        <w:rPr>
          <w:rFonts w:ascii="Times New Roman" w:hAnsi="Times New Roman" w:cs="Times New Roman"/>
          <w:sz w:val="24"/>
          <w:szCs w:val="24"/>
          <w:lang w:val="ru-RU"/>
        </w:rPr>
        <w:t xml:space="preserve">“#”. </w:t>
      </w:r>
      <w:r w:rsidR="00AC6879" w:rsidRPr="006F4967">
        <w:rPr>
          <w:rFonts w:ascii="Times New Roman" w:hAnsi="Times New Roman" w:cs="Times New Roman"/>
          <w:sz w:val="24"/>
          <w:szCs w:val="24"/>
        </w:rPr>
        <w:t xml:space="preserve">При недотриманні </w:t>
      </w:r>
      <w:r w:rsidR="00AC6879" w:rsidRPr="00CC54A2">
        <w:rPr>
          <w:rFonts w:ascii="Times New Roman" w:hAnsi="Times New Roman" w:cs="Times New Roman"/>
          <w:sz w:val="24"/>
          <w:szCs w:val="24"/>
        </w:rPr>
        <w:t xml:space="preserve">умови надається повідомлення: </w:t>
      </w:r>
      <w:r w:rsidR="00AC6879" w:rsidRPr="00CC54A2">
        <w:rPr>
          <w:rFonts w:ascii="Times New Roman" w:hAnsi="Times New Roman" w:cs="Times New Roman"/>
          <w:sz w:val="24"/>
          <w:szCs w:val="24"/>
          <w:lang w:val="ru-RU"/>
        </w:rPr>
        <w:t>“</w:t>
      </w:r>
      <w:r w:rsidR="00AC6879" w:rsidRPr="00CC54A2">
        <w:rPr>
          <w:rFonts w:ascii="Times New Roman" w:hAnsi="Times New Roman" w:cs="Times New Roman"/>
          <w:sz w:val="24"/>
          <w:szCs w:val="24"/>
        </w:rPr>
        <w:t xml:space="preserve">Значення параметра </w:t>
      </w:r>
      <w:r w:rsidR="00AC6879" w:rsidRPr="00CC54A2">
        <w:rPr>
          <w:rFonts w:ascii="Times New Roman" w:hAnsi="Times New Roman" w:cs="Times New Roman"/>
          <w:sz w:val="24"/>
          <w:szCs w:val="24"/>
          <w:lang w:val="en-US"/>
        </w:rPr>
        <w:t>D</w:t>
      </w:r>
      <w:r w:rsidR="00AC6879" w:rsidRPr="00CC54A2">
        <w:rPr>
          <w:rFonts w:ascii="Times New Roman" w:hAnsi="Times New Roman" w:cs="Times New Roman"/>
          <w:sz w:val="24"/>
          <w:szCs w:val="24"/>
          <w:lang w:val="ru-RU"/>
        </w:rPr>
        <w:t xml:space="preserve">160 </w:t>
      </w:r>
      <w:r w:rsidR="00AC6879" w:rsidRPr="00CC54A2">
        <w:rPr>
          <w:rFonts w:ascii="Times New Roman" w:hAnsi="Times New Roman" w:cs="Times New Roman"/>
          <w:sz w:val="24"/>
          <w:szCs w:val="24"/>
        </w:rPr>
        <w:t xml:space="preserve">повинно дорівнювати </w:t>
      </w:r>
      <w:r w:rsidR="00AC6879" w:rsidRPr="00CC54A2">
        <w:rPr>
          <w:rFonts w:ascii="Times New Roman" w:hAnsi="Times New Roman" w:cs="Times New Roman"/>
          <w:sz w:val="24"/>
          <w:szCs w:val="24"/>
          <w:lang w:val="ru-RU"/>
        </w:rPr>
        <w:t xml:space="preserve">“#”. </w:t>
      </w:r>
      <w:r w:rsidR="00AC6879" w:rsidRPr="00CC54A2">
        <w:rPr>
          <w:rFonts w:ascii="Times New Roman" w:hAnsi="Times New Roman" w:cs="Times New Roman"/>
          <w:sz w:val="24"/>
          <w:szCs w:val="24"/>
        </w:rPr>
        <w:t xml:space="preserve">Для аналізу: </w:t>
      </w:r>
      <w:r w:rsidR="00AC6879" w:rsidRPr="00CC54A2">
        <w:rPr>
          <w:rFonts w:ascii="Times New Roman" w:hAnsi="Times New Roman" w:cs="Times New Roman"/>
          <w:sz w:val="24"/>
          <w:lang w:val="en-US"/>
        </w:rPr>
        <w:t>E</w:t>
      </w:r>
      <w:r w:rsidR="00AC6879" w:rsidRPr="00CC54A2">
        <w:rPr>
          <w:rFonts w:ascii="Times New Roman" w:hAnsi="Times New Roman" w:cs="Times New Roman"/>
          <w:sz w:val="24"/>
        </w:rPr>
        <w:t>K</w:t>
      </w:r>
      <w:r w:rsidR="00AC6879" w:rsidRPr="00CC54A2">
        <w:rPr>
          <w:rFonts w:ascii="Times New Roman" w:hAnsi="Times New Roman" w:cs="Times New Roman"/>
          <w:sz w:val="24"/>
          <w:lang w:val="en-US"/>
        </w:rPr>
        <w:t>P</w:t>
      </w:r>
      <w:r w:rsidR="00AC6879" w:rsidRPr="00CC54A2">
        <w:rPr>
          <w:rFonts w:ascii="Times New Roman" w:hAnsi="Times New Roman" w:cs="Times New Roman"/>
          <w:sz w:val="24"/>
        </w:rPr>
        <w:t>=… F106=… K020_2=… K020_3=… T070=…</w:t>
      </w:r>
      <w:r w:rsidR="00AC6879" w:rsidRPr="00CC54A2">
        <w:rPr>
          <w:rFonts w:ascii="Times New Roman" w:hAnsi="Times New Roman" w:cs="Times New Roman"/>
          <w:sz w:val="24"/>
          <w:szCs w:val="24"/>
        </w:rPr>
        <w:t>”.</w:t>
      </w:r>
    </w:p>
    <w:p w:rsidR="000556DA" w:rsidRPr="00CC54A2" w:rsidRDefault="00F82E07" w:rsidP="00A534E0">
      <w:pPr>
        <w:jc w:val="both"/>
        <w:rPr>
          <w:rFonts w:ascii="Times New Roman" w:hAnsi="Times New Roman" w:cs="Times New Roman"/>
          <w:sz w:val="24"/>
          <w:szCs w:val="24"/>
        </w:rPr>
      </w:pPr>
      <w:r w:rsidRPr="00CC54A2">
        <w:rPr>
          <w:rFonts w:ascii="Times New Roman" w:hAnsi="Times New Roman" w:cs="Times New Roman"/>
          <w:b/>
          <w:sz w:val="24"/>
          <w:szCs w:val="24"/>
        </w:rPr>
        <w:t>Для показника A2L002</w:t>
      </w:r>
      <w:r w:rsidRPr="00CC54A2">
        <w:rPr>
          <w:rFonts w:ascii="Times New Roman" w:hAnsi="Times New Roman" w:cs="Times New Roman"/>
          <w:sz w:val="24"/>
          <w:szCs w:val="24"/>
        </w:rPr>
        <w:t>:</w:t>
      </w:r>
    </w:p>
    <w:p w:rsidR="00694B47" w:rsidRPr="008D2945" w:rsidRDefault="00E54A17" w:rsidP="00CF15C8">
      <w:pPr>
        <w:jc w:val="both"/>
        <w:rPr>
          <w:rFonts w:ascii="Times New Roman" w:hAnsi="Times New Roman" w:cs="Times New Roman"/>
          <w:sz w:val="24"/>
        </w:rPr>
      </w:pPr>
      <w:r w:rsidRPr="008D2945">
        <w:rPr>
          <w:rFonts w:ascii="Times New Roman" w:hAnsi="Times New Roman" w:cs="Times New Roman"/>
          <w:sz w:val="24"/>
        </w:rPr>
        <w:t>9.</w:t>
      </w:r>
      <w:r w:rsidR="00C179DC" w:rsidRPr="008D2945">
        <w:rPr>
          <w:rFonts w:ascii="Times New Roman" w:hAnsi="Times New Roman" w:cs="Times New Roman"/>
          <w:sz w:val="24"/>
        </w:rPr>
        <w:t xml:space="preserve"> Якщо значення НРП K020_1 (код </w:t>
      </w:r>
      <w:r w:rsidR="004E318C" w:rsidRPr="008D2945">
        <w:rPr>
          <w:rFonts w:ascii="Times New Roman" w:hAnsi="Times New Roman" w:cs="Times New Roman"/>
          <w:sz w:val="24"/>
        </w:rPr>
        <w:t>надавача фінансових платіжних послуг, яким здійснювалось приймання платежів для виконання платіжної операції</w:t>
      </w:r>
      <w:r w:rsidR="00C179DC" w:rsidRPr="008D2945">
        <w:rPr>
          <w:rFonts w:ascii="Times New Roman" w:hAnsi="Times New Roman" w:cs="Times New Roman"/>
          <w:sz w:val="24"/>
        </w:rPr>
        <w:t>) вказано, то</w:t>
      </w:r>
      <w:r w:rsidR="00CF15C8" w:rsidRPr="008D2945">
        <w:rPr>
          <w:rFonts w:ascii="Times New Roman" w:hAnsi="Times New Roman" w:cs="Times New Roman"/>
          <w:sz w:val="24"/>
        </w:rPr>
        <w:t xml:space="preserve"> здійснюється </w:t>
      </w:r>
      <w:r w:rsidR="00694B47" w:rsidRPr="008D2945">
        <w:rPr>
          <w:rFonts w:ascii="Times New Roman" w:hAnsi="Times New Roman" w:cs="Times New Roman"/>
          <w:sz w:val="24"/>
        </w:rPr>
        <w:t xml:space="preserve">перевірка правильності надання </w:t>
      </w:r>
      <w:r w:rsidR="00897EF5" w:rsidRPr="008D2945">
        <w:rPr>
          <w:rFonts w:ascii="Times New Roman" w:hAnsi="Times New Roman" w:cs="Times New Roman"/>
          <w:sz w:val="24"/>
        </w:rPr>
        <w:t xml:space="preserve">його </w:t>
      </w:r>
      <w:r w:rsidR="00694B47" w:rsidRPr="008D2945">
        <w:rPr>
          <w:rFonts w:ascii="Times New Roman" w:hAnsi="Times New Roman" w:cs="Times New Roman"/>
          <w:sz w:val="24"/>
        </w:rPr>
        <w:t>значення:</w:t>
      </w:r>
    </w:p>
    <w:p w:rsidR="00694B47" w:rsidRPr="008D2945" w:rsidRDefault="00E54A17" w:rsidP="00694B47">
      <w:pPr>
        <w:spacing w:before="120" w:after="120"/>
        <w:ind w:left="142"/>
        <w:jc w:val="both"/>
        <w:rPr>
          <w:rFonts w:ascii="Times New Roman" w:hAnsi="Times New Roman" w:cs="Times New Roman"/>
          <w:sz w:val="24"/>
        </w:rPr>
      </w:pPr>
      <w:r w:rsidRPr="008D2945">
        <w:rPr>
          <w:rFonts w:ascii="Times New Roman" w:hAnsi="Times New Roman" w:cs="Times New Roman"/>
          <w:sz w:val="24"/>
        </w:rPr>
        <w:t>9.1.</w:t>
      </w:r>
      <w:r w:rsidR="00694B47" w:rsidRPr="008D2945">
        <w:rPr>
          <w:rFonts w:ascii="Times New Roman" w:hAnsi="Times New Roman" w:cs="Times New Roman"/>
          <w:sz w:val="24"/>
        </w:rPr>
        <w:t xml:space="preserve"> Якщо значення супутнього параметра K021_1 дорівнює “3”, то значення НРП K020_1 перевіряється на його належність довіднику RCUKRU (поле GLB), при невиконанні умови надається повідомлення: “Код банку [НРП K020_1] не знайдено у довіднику банків. Для аналізу: EKP=… F106=… </w:t>
      </w:r>
      <w:r w:rsidR="00AC6879" w:rsidRPr="008D2945">
        <w:rPr>
          <w:rFonts w:ascii="Times New Roman" w:hAnsi="Times New Roman" w:cs="Times New Roman"/>
          <w:sz w:val="24"/>
          <w:lang w:val="en-US"/>
        </w:rPr>
        <w:t>D</w:t>
      </w:r>
      <w:r w:rsidR="00AC6879" w:rsidRPr="008D2945">
        <w:rPr>
          <w:rFonts w:ascii="Times New Roman" w:hAnsi="Times New Roman" w:cs="Times New Roman"/>
          <w:sz w:val="24"/>
        </w:rPr>
        <w:t xml:space="preserve">160=… </w:t>
      </w:r>
      <w:r w:rsidR="00694B47" w:rsidRPr="008D2945">
        <w:rPr>
          <w:rFonts w:ascii="Times New Roman" w:hAnsi="Times New Roman" w:cs="Times New Roman"/>
          <w:sz w:val="24"/>
        </w:rPr>
        <w:t>K021_1=… K020_2=… K020_3=… K020_4=… K021_4=… T070=…”.</w:t>
      </w:r>
    </w:p>
    <w:p w:rsidR="00694B47" w:rsidRPr="008D2945" w:rsidRDefault="00E54A17" w:rsidP="00694B47">
      <w:pPr>
        <w:spacing w:before="120" w:after="120"/>
        <w:ind w:left="142"/>
        <w:jc w:val="both"/>
        <w:rPr>
          <w:rFonts w:ascii="Times New Roman" w:hAnsi="Times New Roman" w:cs="Times New Roman"/>
          <w:sz w:val="24"/>
        </w:rPr>
      </w:pPr>
      <w:r w:rsidRPr="008D2945">
        <w:rPr>
          <w:rFonts w:ascii="Times New Roman" w:hAnsi="Times New Roman" w:cs="Times New Roman"/>
          <w:sz w:val="24"/>
        </w:rPr>
        <w:t>9.2.</w:t>
      </w:r>
      <w:r w:rsidR="00694B47" w:rsidRPr="008D2945">
        <w:rPr>
          <w:rFonts w:ascii="Times New Roman" w:hAnsi="Times New Roman" w:cs="Times New Roman"/>
          <w:sz w:val="24"/>
        </w:rPr>
        <w:t xml:space="preserve"> Якщо значення супутнього параметра K021_1 дорівнює “1”, то за значенням НРП K020_1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w:t>
      </w:r>
      <w:r w:rsidR="004E318C" w:rsidRPr="008D2945">
        <w:rPr>
          <w:rFonts w:ascii="Times New Roman" w:hAnsi="Times New Roman" w:cs="Times New Roman"/>
          <w:sz w:val="24"/>
        </w:rPr>
        <w:t>надавача фінансових платіжних послуг</w:t>
      </w:r>
      <w:r w:rsidR="00694B47" w:rsidRPr="008D2945">
        <w:rPr>
          <w:rFonts w:ascii="Times New Roman" w:hAnsi="Times New Roman" w:cs="Times New Roman"/>
          <w:sz w:val="24"/>
        </w:rPr>
        <w:t xml:space="preserve"> [K020_1] контрольне число = [...], а має бути = [...]. Для аналізу: EKP=… F106=… </w:t>
      </w:r>
      <w:r w:rsidR="00AC6879" w:rsidRPr="008D2945">
        <w:rPr>
          <w:rFonts w:ascii="Times New Roman" w:hAnsi="Times New Roman" w:cs="Times New Roman"/>
          <w:sz w:val="24"/>
          <w:lang w:val="en-US"/>
        </w:rPr>
        <w:t>D</w:t>
      </w:r>
      <w:r w:rsidR="00AC6879" w:rsidRPr="008D2945">
        <w:rPr>
          <w:rFonts w:ascii="Times New Roman" w:hAnsi="Times New Roman" w:cs="Times New Roman"/>
          <w:sz w:val="24"/>
        </w:rPr>
        <w:t xml:space="preserve">160=… </w:t>
      </w:r>
      <w:r w:rsidR="00694B47" w:rsidRPr="008D2945">
        <w:rPr>
          <w:rFonts w:ascii="Times New Roman" w:hAnsi="Times New Roman" w:cs="Times New Roman"/>
          <w:sz w:val="24"/>
        </w:rPr>
        <w:t>K021_1=… K020_2=… K020_3=… K020_4=… K021_4=… T070=…”.</w:t>
      </w:r>
    </w:p>
    <w:p w:rsidR="00694B47" w:rsidRPr="00DB01B5" w:rsidRDefault="00E54A17" w:rsidP="00694B47">
      <w:pPr>
        <w:spacing w:before="120" w:after="120"/>
        <w:ind w:left="142"/>
        <w:jc w:val="both"/>
        <w:rPr>
          <w:rFonts w:ascii="Times New Roman" w:hAnsi="Times New Roman" w:cs="Times New Roman"/>
          <w:sz w:val="24"/>
        </w:rPr>
      </w:pPr>
      <w:r w:rsidRPr="008D2945">
        <w:rPr>
          <w:rFonts w:ascii="Times New Roman" w:hAnsi="Times New Roman" w:cs="Times New Roman"/>
          <w:sz w:val="24"/>
        </w:rPr>
        <w:t>9.3.</w:t>
      </w:r>
      <w:r w:rsidR="00694B47" w:rsidRPr="008D2945">
        <w:rPr>
          <w:rFonts w:ascii="Times New Roman" w:hAnsi="Times New Roman" w:cs="Times New Roman"/>
          <w:sz w:val="24"/>
        </w:rPr>
        <w:t xml:space="preserve"> Якщо значення супутнього параметра K021_1 дорівнює “1”, то здійснюється перевірка, чи не є код за </w:t>
      </w:r>
      <w:r w:rsidR="00694B47" w:rsidRPr="00CC54A2">
        <w:rPr>
          <w:rFonts w:ascii="Times New Roman" w:hAnsi="Times New Roman" w:cs="Times New Roman"/>
          <w:sz w:val="24"/>
        </w:rPr>
        <w:t xml:space="preserve">ЄДРПОУ в значенні НРП K020_1 кодом за ЄДРПОУ банку-резидента (перевірка здійснюється за полем IKOD довідника RCUKRU). Якщо передане НРП K020_1 є кодом за ЄДРПОУ банку-резидента надається повідомлення: “Помилковий код ЄДРПОУ=[НРП K020_1], для банків зазначається код згідно поля GLB довідника банківських установ, значення НРП K021_1 має дорівнювати “3”. Для аналізу: </w:t>
      </w:r>
      <w:r w:rsidR="00900DA5" w:rsidRPr="00CC54A2">
        <w:rPr>
          <w:rFonts w:ascii="Times New Roman" w:hAnsi="Times New Roman" w:cs="Times New Roman"/>
          <w:sz w:val="24"/>
          <w:lang w:val="en-US"/>
        </w:rPr>
        <w:t>E</w:t>
      </w:r>
      <w:r w:rsidR="00694B47" w:rsidRPr="00CC54A2">
        <w:rPr>
          <w:rFonts w:ascii="Times New Roman" w:hAnsi="Times New Roman" w:cs="Times New Roman"/>
          <w:sz w:val="24"/>
        </w:rPr>
        <w:t>K</w:t>
      </w:r>
      <w:r w:rsidR="00900DA5" w:rsidRPr="00CC54A2">
        <w:rPr>
          <w:rFonts w:ascii="Times New Roman" w:hAnsi="Times New Roman" w:cs="Times New Roman"/>
          <w:sz w:val="24"/>
          <w:lang w:val="en-US"/>
        </w:rPr>
        <w:t>P</w:t>
      </w:r>
      <w:r w:rsidR="00694B47" w:rsidRPr="00CC54A2">
        <w:rPr>
          <w:rFonts w:ascii="Times New Roman" w:hAnsi="Times New Roman" w:cs="Times New Roman"/>
          <w:sz w:val="24"/>
        </w:rPr>
        <w:t xml:space="preserve">=… </w:t>
      </w:r>
      <w:r w:rsidR="00694B47" w:rsidRPr="00DB01B5">
        <w:rPr>
          <w:rFonts w:ascii="Times New Roman" w:hAnsi="Times New Roman" w:cs="Times New Roman"/>
          <w:sz w:val="24"/>
        </w:rPr>
        <w:t xml:space="preserve">F106=… </w:t>
      </w:r>
      <w:r w:rsidR="00AC6879" w:rsidRPr="00DB01B5">
        <w:rPr>
          <w:rFonts w:ascii="Times New Roman" w:hAnsi="Times New Roman" w:cs="Times New Roman"/>
          <w:sz w:val="24"/>
          <w:lang w:val="en-US"/>
        </w:rPr>
        <w:t>D</w:t>
      </w:r>
      <w:r w:rsidR="00AC6879" w:rsidRPr="00DB01B5">
        <w:rPr>
          <w:rFonts w:ascii="Times New Roman" w:hAnsi="Times New Roman" w:cs="Times New Roman"/>
          <w:sz w:val="24"/>
        </w:rPr>
        <w:t xml:space="preserve">160=… </w:t>
      </w:r>
      <w:r w:rsidR="00694B47" w:rsidRPr="00DB01B5">
        <w:rPr>
          <w:rFonts w:ascii="Times New Roman" w:hAnsi="Times New Roman" w:cs="Times New Roman"/>
          <w:sz w:val="24"/>
        </w:rPr>
        <w:t>K021_1=… K020_2=… K020_3=… K020_4=… K021_4=… T070=…”.</w:t>
      </w:r>
    </w:p>
    <w:p w:rsidR="00D517A1" w:rsidRPr="00DB01B5" w:rsidRDefault="00E54A17" w:rsidP="00694B47">
      <w:pPr>
        <w:spacing w:before="120" w:after="120"/>
        <w:ind w:left="142"/>
        <w:jc w:val="both"/>
        <w:rPr>
          <w:rFonts w:ascii="Times New Roman" w:hAnsi="Times New Roman" w:cs="Times New Roman"/>
          <w:sz w:val="24"/>
        </w:rPr>
      </w:pPr>
      <w:r w:rsidRPr="00DB01B5">
        <w:rPr>
          <w:rFonts w:ascii="Times New Roman" w:hAnsi="Times New Roman" w:cs="Times New Roman"/>
          <w:sz w:val="24"/>
        </w:rPr>
        <w:t>9.4.</w:t>
      </w:r>
      <w:r w:rsidR="00DB01B5" w:rsidRPr="00DB01B5">
        <w:rPr>
          <w:rFonts w:ascii="Times New Roman" w:hAnsi="Times New Roman" w:cs="Times New Roman"/>
          <w:sz w:val="24"/>
        </w:rPr>
        <w:t xml:space="preserve"> </w:t>
      </w:r>
      <w:r w:rsidR="00D517A1" w:rsidRPr="00DB01B5">
        <w:rPr>
          <w:rFonts w:ascii="Times New Roman" w:hAnsi="Times New Roman" w:cs="Times New Roman"/>
          <w:sz w:val="24"/>
        </w:rPr>
        <w:t xml:space="preserve"> </w:t>
      </w:r>
      <w:r w:rsidR="00136D03" w:rsidRPr="00DB01B5">
        <w:rPr>
          <w:rFonts w:ascii="Times New Roman" w:hAnsi="Times New Roman" w:cs="Times New Roman"/>
          <w:sz w:val="24"/>
        </w:rPr>
        <w:t xml:space="preserve">Якщо значення супутнього параметра K021_1 дорівнює “1” або “3”, то довжина </w:t>
      </w:r>
      <w:r w:rsidR="00132EF1" w:rsidRPr="00DB01B5">
        <w:rPr>
          <w:rFonts w:ascii="Times New Roman" w:hAnsi="Times New Roman" w:cs="Times New Roman"/>
          <w:sz w:val="24"/>
        </w:rPr>
        <w:t xml:space="preserve">значення </w:t>
      </w:r>
      <w:r w:rsidR="00D517A1" w:rsidRPr="00DB01B5">
        <w:rPr>
          <w:rFonts w:ascii="Times New Roman" w:hAnsi="Times New Roman" w:cs="Times New Roman"/>
          <w:sz w:val="24"/>
        </w:rPr>
        <w:t xml:space="preserve">НРП K020_1 (код </w:t>
      </w:r>
      <w:r w:rsidR="004E318C" w:rsidRPr="00DB01B5">
        <w:rPr>
          <w:rFonts w:ascii="Times New Roman" w:hAnsi="Times New Roman" w:cs="Times New Roman"/>
          <w:sz w:val="24"/>
        </w:rPr>
        <w:t>надавача фінансових платіжних послуг</w:t>
      </w:r>
      <w:r w:rsidR="00D517A1" w:rsidRPr="00DB01B5">
        <w:rPr>
          <w:rFonts w:ascii="Times New Roman" w:hAnsi="Times New Roman" w:cs="Times New Roman"/>
          <w:sz w:val="24"/>
        </w:rPr>
        <w:t>) повинно складати 10 знаків. При недотриманні умови надається повідомл</w:t>
      </w:r>
      <w:r w:rsidR="00DE0924" w:rsidRPr="00DB01B5">
        <w:rPr>
          <w:rFonts w:ascii="Times New Roman" w:hAnsi="Times New Roman" w:cs="Times New Roman"/>
          <w:sz w:val="24"/>
        </w:rPr>
        <w:t>е</w:t>
      </w:r>
      <w:r w:rsidR="00D517A1" w:rsidRPr="00DB01B5">
        <w:rPr>
          <w:rFonts w:ascii="Times New Roman" w:hAnsi="Times New Roman" w:cs="Times New Roman"/>
          <w:sz w:val="24"/>
        </w:rPr>
        <w:t>ння:</w:t>
      </w:r>
      <w:r w:rsidR="0037462A" w:rsidRPr="00DB01B5">
        <w:rPr>
          <w:rFonts w:ascii="Times New Roman" w:hAnsi="Times New Roman" w:cs="Times New Roman"/>
          <w:sz w:val="24"/>
        </w:rPr>
        <w:t xml:space="preserve"> “Довжина</w:t>
      </w:r>
      <w:r w:rsidR="00DE0924" w:rsidRPr="00DB01B5">
        <w:rPr>
          <w:rFonts w:ascii="Times New Roman" w:hAnsi="Times New Roman" w:cs="Times New Roman"/>
          <w:sz w:val="24"/>
        </w:rPr>
        <w:t xml:space="preserve"> значення</w:t>
      </w:r>
      <w:r w:rsidR="0037462A" w:rsidRPr="00DB01B5">
        <w:rPr>
          <w:rFonts w:ascii="Times New Roman" w:hAnsi="Times New Roman" w:cs="Times New Roman"/>
          <w:sz w:val="24"/>
        </w:rPr>
        <w:t xml:space="preserve"> НРП</w:t>
      </w:r>
      <w:r w:rsidR="00DE0924" w:rsidRPr="00DB01B5">
        <w:rPr>
          <w:rFonts w:ascii="Times New Roman" w:hAnsi="Times New Roman" w:cs="Times New Roman"/>
          <w:sz w:val="24"/>
        </w:rPr>
        <w:t xml:space="preserve"> K020_1 повинно складати 10 знаків. Для аналізу: EKP=… F106=… </w:t>
      </w:r>
      <w:r w:rsidR="00AC6879" w:rsidRPr="00DB01B5">
        <w:rPr>
          <w:rFonts w:ascii="Times New Roman" w:hAnsi="Times New Roman" w:cs="Times New Roman"/>
          <w:sz w:val="24"/>
          <w:lang w:val="en-US"/>
        </w:rPr>
        <w:t>D</w:t>
      </w:r>
      <w:r w:rsidR="00AC6879" w:rsidRPr="00DB01B5">
        <w:rPr>
          <w:rFonts w:ascii="Times New Roman" w:hAnsi="Times New Roman" w:cs="Times New Roman"/>
          <w:sz w:val="24"/>
        </w:rPr>
        <w:t xml:space="preserve">160=… </w:t>
      </w:r>
      <w:r w:rsidR="00DE0924" w:rsidRPr="00DB01B5">
        <w:rPr>
          <w:rFonts w:ascii="Times New Roman" w:hAnsi="Times New Roman" w:cs="Times New Roman"/>
          <w:sz w:val="24"/>
        </w:rPr>
        <w:t>K021_1=… K020_2=… K020_3=… K020_4=… K021_4=… T070=…”.</w:t>
      </w:r>
    </w:p>
    <w:p w:rsidR="00D26CEE" w:rsidRPr="00DB01B5" w:rsidRDefault="00E54A17" w:rsidP="00D26CEE">
      <w:pPr>
        <w:jc w:val="both"/>
        <w:rPr>
          <w:rFonts w:ascii="Times New Roman" w:hAnsi="Times New Roman" w:cs="Times New Roman"/>
          <w:sz w:val="24"/>
          <w:szCs w:val="24"/>
        </w:rPr>
      </w:pPr>
      <w:r w:rsidRPr="00DB01B5">
        <w:rPr>
          <w:rFonts w:ascii="Times New Roman" w:hAnsi="Times New Roman" w:cs="Times New Roman"/>
          <w:sz w:val="24"/>
        </w:rPr>
        <w:t>10.</w:t>
      </w:r>
      <w:r w:rsidR="00D26CEE" w:rsidRPr="00DB01B5">
        <w:rPr>
          <w:rFonts w:ascii="Times New Roman" w:hAnsi="Times New Roman" w:cs="Times New Roman"/>
          <w:sz w:val="24"/>
        </w:rPr>
        <w:t xml:space="preserve"> Якщо значення НРП K020_1 (код </w:t>
      </w:r>
      <w:r w:rsidR="004E318C" w:rsidRPr="00DB01B5">
        <w:rPr>
          <w:rFonts w:ascii="Times New Roman" w:hAnsi="Times New Roman" w:cs="Times New Roman"/>
          <w:sz w:val="24"/>
        </w:rPr>
        <w:t>надавача фінансових платіжних послуг</w:t>
      </w:r>
      <w:r w:rsidR="00D26CEE" w:rsidRPr="00DB01B5">
        <w:rPr>
          <w:rFonts w:ascii="Times New Roman" w:hAnsi="Times New Roman" w:cs="Times New Roman"/>
          <w:sz w:val="24"/>
        </w:rPr>
        <w:t xml:space="preserve">) вказано, то значення супутнього параметра K021_1 (ознака коду/номеру) не повинно дорівнювати “#”. При недотриманні умови надається повідомлення: “Для коду/номеру K020_1=[K020_1] значення супутнього параметра K021_1 не повинно дорівнювати “#”. Для аналізу: </w:t>
      </w:r>
      <w:r w:rsidR="00900DA5" w:rsidRPr="00DB01B5">
        <w:rPr>
          <w:rFonts w:ascii="Times New Roman" w:hAnsi="Times New Roman" w:cs="Times New Roman"/>
          <w:sz w:val="24"/>
          <w:lang w:val="en-US"/>
        </w:rPr>
        <w:t>E</w:t>
      </w:r>
      <w:r w:rsidR="00D26CEE" w:rsidRPr="00DB01B5">
        <w:rPr>
          <w:rFonts w:ascii="Times New Roman" w:hAnsi="Times New Roman" w:cs="Times New Roman"/>
          <w:sz w:val="24"/>
        </w:rPr>
        <w:t>K</w:t>
      </w:r>
      <w:r w:rsidR="00900DA5" w:rsidRPr="00DB01B5">
        <w:rPr>
          <w:rFonts w:ascii="Times New Roman" w:hAnsi="Times New Roman" w:cs="Times New Roman"/>
          <w:sz w:val="24"/>
          <w:lang w:val="en-US"/>
        </w:rPr>
        <w:t>P</w:t>
      </w:r>
      <w:r w:rsidR="00D26CEE" w:rsidRPr="00DB01B5">
        <w:rPr>
          <w:rFonts w:ascii="Times New Roman" w:hAnsi="Times New Roman" w:cs="Times New Roman"/>
          <w:sz w:val="24"/>
        </w:rPr>
        <w:t xml:space="preserve">=… F106=… F108=… </w:t>
      </w:r>
      <w:r w:rsidR="00AC6879" w:rsidRPr="00DB01B5">
        <w:rPr>
          <w:rFonts w:ascii="Times New Roman" w:hAnsi="Times New Roman" w:cs="Times New Roman"/>
          <w:sz w:val="24"/>
          <w:lang w:val="en-US"/>
        </w:rPr>
        <w:t>D</w:t>
      </w:r>
      <w:r w:rsidR="00AC6879" w:rsidRPr="00DB01B5">
        <w:rPr>
          <w:rFonts w:ascii="Times New Roman" w:hAnsi="Times New Roman" w:cs="Times New Roman"/>
          <w:sz w:val="24"/>
        </w:rPr>
        <w:t xml:space="preserve">160=… </w:t>
      </w:r>
      <w:r w:rsidR="00D26CEE" w:rsidRPr="00DB01B5">
        <w:rPr>
          <w:rFonts w:ascii="Times New Roman" w:hAnsi="Times New Roman" w:cs="Times New Roman"/>
          <w:sz w:val="24"/>
        </w:rPr>
        <w:t>K020_2=… K020_3=… K020_4=… K021_4=… T070=…”.</w:t>
      </w:r>
    </w:p>
    <w:p w:rsidR="00D26CEE" w:rsidRPr="00DB01B5" w:rsidRDefault="00E54A17" w:rsidP="00D26CEE">
      <w:pPr>
        <w:jc w:val="both"/>
        <w:rPr>
          <w:rFonts w:ascii="Times New Roman" w:hAnsi="Times New Roman" w:cs="Times New Roman"/>
          <w:sz w:val="24"/>
          <w:szCs w:val="24"/>
        </w:rPr>
      </w:pPr>
      <w:r w:rsidRPr="00DB01B5">
        <w:rPr>
          <w:rFonts w:ascii="Times New Roman" w:hAnsi="Times New Roman" w:cs="Times New Roman"/>
          <w:sz w:val="24"/>
          <w:szCs w:val="24"/>
        </w:rPr>
        <w:t>11.</w:t>
      </w:r>
      <w:r w:rsidR="00D26CEE" w:rsidRPr="00DB01B5">
        <w:rPr>
          <w:rFonts w:ascii="Times New Roman" w:hAnsi="Times New Roman" w:cs="Times New Roman"/>
          <w:sz w:val="24"/>
          <w:szCs w:val="24"/>
        </w:rPr>
        <w:t xml:space="preserve"> НРП K020_2 (код банку</w:t>
      </w:r>
      <w:r w:rsidR="004E318C" w:rsidRPr="00DB01B5">
        <w:rPr>
          <w:rFonts w:ascii="Times New Roman" w:hAnsi="Times New Roman" w:cs="Times New Roman"/>
          <w:sz w:val="24"/>
          <w:szCs w:val="24"/>
        </w:rPr>
        <w:t>/національного оператора/небанківського надавача платіжних послуг</w:t>
      </w:r>
      <w:r w:rsidR="00D26CEE" w:rsidRPr="00DB01B5">
        <w:rPr>
          <w:rFonts w:ascii="Times New Roman" w:hAnsi="Times New Roman" w:cs="Times New Roman"/>
          <w:sz w:val="24"/>
          <w:szCs w:val="24"/>
        </w:rPr>
        <w:t xml:space="preserve">, в який інкасовано готівку, що була прийнята </w:t>
      </w:r>
      <w:r w:rsidR="004E318C" w:rsidRPr="00DB01B5">
        <w:rPr>
          <w:rFonts w:ascii="Times New Roman" w:hAnsi="Times New Roman" w:cs="Times New Roman"/>
          <w:sz w:val="24"/>
          <w:szCs w:val="24"/>
        </w:rPr>
        <w:t>респондентом (постачальником статистичної звітності</w:t>
      </w:r>
      <w:r w:rsidR="00D26CEE" w:rsidRPr="00DB01B5">
        <w:rPr>
          <w:rFonts w:ascii="Times New Roman" w:hAnsi="Times New Roman" w:cs="Times New Roman"/>
          <w:sz w:val="24"/>
          <w:szCs w:val="24"/>
        </w:rPr>
        <w:t xml:space="preserve">) не заповнюється, якщо значення вказано, то надається </w:t>
      </w:r>
      <w:r w:rsidR="00D26CEE" w:rsidRPr="00DB01B5">
        <w:rPr>
          <w:rFonts w:ascii="Times New Roman" w:hAnsi="Times New Roman" w:cs="Times New Roman"/>
          <w:sz w:val="24"/>
        </w:rPr>
        <w:t xml:space="preserve">повідомлення: “Для </w:t>
      </w:r>
      <w:r w:rsidR="004E318C" w:rsidRPr="00DB01B5">
        <w:rPr>
          <w:rFonts w:ascii="Times New Roman" w:hAnsi="Times New Roman" w:cs="Times New Roman"/>
          <w:sz w:val="24"/>
        </w:rPr>
        <w:t xml:space="preserve">платіжних операцій </w:t>
      </w:r>
      <w:r w:rsidR="00D26CEE" w:rsidRPr="00DB01B5">
        <w:rPr>
          <w:rFonts w:ascii="Times New Roman" w:hAnsi="Times New Roman" w:cs="Times New Roman"/>
          <w:sz w:val="24"/>
        </w:rPr>
        <w:t xml:space="preserve">НРП K020_2 не повинен заповнюватися. Для аналізу: </w:t>
      </w:r>
      <w:r w:rsidR="00900DA5" w:rsidRPr="00DB01B5">
        <w:rPr>
          <w:rFonts w:ascii="Times New Roman" w:hAnsi="Times New Roman" w:cs="Times New Roman"/>
          <w:sz w:val="24"/>
          <w:lang w:val="en-US"/>
        </w:rPr>
        <w:t>E</w:t>
      </w:r>
      <w:r w:rsidR="00D26CEE" w:rsidRPr="00DB01B5">
        <w:rPr>
          <w:rFonts w:ascii="Times New Roman" w:hAnsi="Times New Roman" w:cs="Times New Roman"/>
          <w:sz w:val="24"/>
        </w:rPr>
        <w:t>K</w:t>
      </w:r>
      <w:r w:rsidR="00900DA5" w:rsidRPr="00DB01B5">
        <w:rPr>
          <w:rFonts w:ascii="Times New Roman" w:hAnsi="Times New Roman" w:cs="Times New Roman"/>
          <w:sz w:val="24"/>
          <w:lang w:val="en-US"/>
        </w:rPr>
        <w:t>P</w:t>
      </w:r>
      <w:r w:rsidR="00D26CEE" w:rsidRPr="00DB01B5">
        <w:rPr>
          <w:rFonts w:ascii="Times New Roman" w:hAnsi="Times New Roman" w:cs="Times New Roman"/>
          <w:sz w:val="24"/>
        </w:rPr>
        <w:t xml:space="preserve">=… F106=… F108=… </w:t>
      </w:r>
      <w:r w:rsidR="00AC6879" w:rsidRPr="00DB01B5">
        <w:rPr>
          <w:rFonts w:ascii="Times New Roman" w:hAnsi="Times New Roman" w:cs="Times New Roman"/>
          <w:sz w:val="24"/>
          <w:lang w:val="en-US"/>
        </w:rPr>
        <w:t>D</w:t>
      </w:r>
      <w:r w:rsidR="00AC6879" w:rsidRPr="00DB01B5">
        <w:rPr>
          <w:rFonts w:ascii="Times New Roman" w:hAnsi="Times New Roman" w:cs="Times New Roman"/>
          <w:sz w:val="24"/>
        </w:rPr>
        <w:t xml:space="preserve">160=… </w:t>
      </w:r>
      <w:r w:rsidR="00D26CEE" w:rsidRPr="00DB01B5">
        <w:rPr>
          <w:rFonts w:ascii="Times New Roman" w:hAnsi="Times New Roman" w:cs="Times New Roman"/>
          <w:sz w:val="24"/>
        </w:rPr>
        <w:t>K020_1=… K021_1=… K020_3=… K020_4=… K021_4=… T070=…”.</w:t>
      </w:r>
    </w:p>
    <w:p w:rsidR="00D26CEE" w:rsidRPr="00CC54A2" w:rsidRDefault="00E54A17" w:rsidP="00D26CEE">
      <w:pPr>
        <w:jc w:val="both"/>
        <w:rPr>
          <w:rFonts w:ascii="Times New Roman" w:hAnsi="Times New Roman" w:cs="Times New Roman"/>
          <w:sz w:val="24"/>
        </w:rPr>
      </w:pPr>
      <w:r w:rsidRPr="00DB01B5">
        <w:rPr>
          <w:rFonts w:ascii="Times New Roman" w:hAnsi="Times New Roman" w:cs="Times New Roman"/>
          <w:sz w:val="24"/>
        </w:rPr>
        <w:t xml:space="preserve">12. </w:t>
      </w:r>
      <w:r w:rsidR="00D26CEE" w:rsidRPr="00DB01B5">
        <w:rPr>
          <w:rFonts w:ascii="Times New Roman" w:hAnsi="Times New Roman" w:cs="Times New Roman"/>
          <w:sz w:val="24"/>
        </w:rPr>
        <w:t xml:space="preserve">НРП </w:t>
      </w:r>
      <w:r w:rsidR="00D26CEE" w:rsidRPr="00DB01B5">
        <w:rPr>
          <w:rFonts w:ascii="Times New Roman" w:hAnsi="Times New Roman" w:cs="Times New Roman"/>
          <w:sz w:val="24"/>
          <w:szCs w:val="24"/>
        </w:rPr>
        <w:t>K020</w:t>
      </w:r>
      <w:r w:rsidR="00D26CEE" w:rsidRPr="00CC54A2">
        <w:rPr>
          <w:rFonts w:ascii="Times New Roman" w:hAnsi="Times New Roman" w:cs="Times New Roman"/>
          <w:sz w:val="24"/>
          <w:szCs w:val="24"/>
        </w:rPr>
        <w:t xml:space="preserve">_3 (код банку в якому відкрито рахунок </w:t>
      </w:r>
      <w:r w:rsidR="00AA3F5E" w:rsidRPr="00CC54A2">
        <w:rPr>
          <w:rFonts w:ascii="Times New Roman" w:hAnsi="Times New Roman" w:cs="Times New Roman"/>
          <w:sz w:val="24"/>
          <w:szCs w:val="24"/>
        </w:rPr>
        <w:t>респонденту (постачальнику статистичної звітності</w:t>
      </w:r>
      <w:r w:rsidR="00D26CEE" w:rsidRPr="00CC54A2">
        <w:rPr>
          <w:rFonts w:ascii="Times New Roman" w:hAnsi="Times New Roman" w:cs="Times New Roman"/>
          <w:sz w:val="24"/>
          <w:szCs w:val="24"/>
        </w:rPr>
        <w:t>) не заповнюється, якщо значення вказано, то</w:t>
      </w:r>
      <w:r w:rsidR="00D26CEE" w:rsidRPr="00CC54A2">
        <w:rPr>
          <w:rFonts w:ascii="Times New Roman" w:hAnsi="Times New Roman" w:cs="Times New Roman"/>
          <w:sz w:val="24"/>
        </w:rPr>
        <w:t xml:space="preserve"> надається повідомлення: </w:t>
      </w:r>
      <w:r w:rsidR="00D26CEE" w:rsidRPr="00CC54A2">
        <w:rPr>
          <w:rFonts w:ascii="Times New Roman" w:hAnsi="Times New Roman" w:cs="Times New Roman"/>
          <w:sz w:val="24"/>
        </w:rPr>
        <w:lastRenderedPageBreak/>
        <w:t xml:space="preserve">“Для </w:t>
      </w:r>
      <w:r w:rsidR="00AA3F5E" w:rsidRPr="00CC54A2">
        <w:rPr>
          <w:rFonts w:ascii="Times New Roman" w:hAnsi="Times New Roman" w:cs="Times New Roman"/>
          <w:sz w:val="24"/>
        </w:rPr>
        <w:t xml:space="preserve">платіжних операцій </w:t>
      </w:r>
      <w:r w:rsidR="00D26CEE" w:rsidRPr="00CC54A2">
        <w:rPr>
          <w:rFonts w:ascii="Times New Roman" w:hAnsi="Times New Roman" w:cs="Times New Roman"/>
          <w:sz w:val="24"/>
        </w:rPr>
        <w:t xml:space="preserve">НРП K020_3 не повинен заповнюватися. Для аналізу: </w:t>
      </w:r>
      <w:r w:rsidR="00900DA5" w:rsidRPr="00CC54A2">
        <w:rPr>
          <w:rFonts w:ascii="Times New Roman" w:hAnsi="Times New Roman" w:cs="Times New Roman"/>
          <w:sz w:val="24"/>
          <w:lang w:val="en-US"/>
        </w:rPr>
        <w:t>E</w:t>
      </w:r>
      <w:r w:rsidR="00D26CEE" w:rsidRPr="00CC54A2">
        <w:rPr>
          <w:rFonts w:ascii="Times New Roman" w:hAnsi="Times New Roman" w:cs="Times New Roman"/>
          <w:sz w:val="24"/>
        </w:rPr>
        <w:t>K</w:t>
      </w:r>
      <w:r w:rsidR="00900DA5" w:rsidRPr="00CC54A2">
        <w:rPr>
          <w:rFonts w:ascii="Times New Roman" w:hAnsi="Times New Roman" w:cs="Times New Roman"/>
          <w:sz w:val="24"/>
          <w:lang w:val="en-US"/>
        </w:rPr>
        <w:t>P</w:t>
      </w:r>
      <w:r w:rsidR="00D26CEE" w:rsidRPr="00CC54A2">
        <w:rPr>
          <w:rFonts w:ascii="Times New Roman" w:hAnsi="Times New Roman" w:cs="Times New Roman"/>
          <w:sz w:val="24"/>
        </w:rPr>
        <w:t xml:space="preserve">=… F106=… F108=… </w:t>
      </w:r>
      <w:r w:rsidR="00AC6879" w:rsidRPr="00CC54A2">
        <w:rPr>
          <w:rFonts w:ascii="Times New Roman" w:hAnsi="Times New Roman" w:cs="Times New Roman"/>
          <w:sz w:val="24"/>
          <w:lang w:val="en-US"/>
        </w:rPr>
        <w:t>D</w:t>
      </w:r>
      <w:r w:rsidR="00AC6879" w:rsidRPr="00CC54A2">
        <w:rPr>
          <w:rFonts w:ascii="Times New Roman" w:hAnsi="Times New Roman" w:cs="Times New Roman"/>
          <w:sz w:val="24"/>
        </w:rPr>
        <w:t>160=…</w:t>
      </w:r>
      <w:r w:rsidR="00AC6879" w:rsidRPr="00CC54A2">
        <w:rPr>
          <w:rFonts w:ascii="Times New Roman" w:hAnsi="Times New Roman" w:cs="Times New Roman"/>
          <w:sz w:val="24"/>
          <w:lang w:val="ru-RU"/>
        </w:rPr>
        <w:t xml:space="preserve"> </w:t>
      </w:r>
      <w:r w:rsidR="00D26CEE" w:rsidRPr="00CC54A2">
        <w:rPr>
          <w:rFonts w:ascii="Times New Roman" w:hAnsi="Times New Roman" w:cs="Times New Roman"/>
          <w:sz w:val="24"/>
        </w:rPr>
        <w:t>K020_1=… K021_1=… K020_2=… K020_3=… K020_4=… K021_4=… T070=…”.</w:t>
      </w:r>
    </w:p>
    <w:p w:rsidR="00D26CEE" w:rsidRPr="00CC54A2" w:rsidRDefault="00E54A17" w:rsidP="00D26CEE">
      <w:pPr>
        <w:jc w:val="both"/>
        <w:rPr>
          <w:rFonts w:ascii="Times New Roman" w:hAnsi="Times New Roman" w:cs="Times New Roman"/>
          <w:sz w:val="24"/>
        </w:rPr>
      </w:pPr>
      <w:r w:rsidRPr="00DB01B5">
        <w:rPr>
          <w:rFonts w:ascii="Times New Roman" w:hAnsi="Times New Roman" w:cs="Times New Roman"/>
          <w:sz w:val="24"/>
          <w:szCs w:val="24"/>
        </w:rPr>
        <w:t>13.</w:t>
      </w:r>
      <w:r w:rsidR="00D26CEE" w:rsidRPr="00DB01B5">
        <w:rPr>
          <w:rFonts w:ascii="Times New Roman" w:hAnsi="Times New Roman" w:cs="Times New Roman"/>
          <w:sz w:val="24"/>
          <w:szCs w:val="24"/>
        </w:rPr>
        <w:t xml:space="preserve"> </w:t>
      </w:r>
      <w:r w:rsidR="00D26CEE" w:rsidRPr="00DB01B5">
        <w:rPr>
          <w:rFonts w:ascii="Times New Roman" w:hAnsi="Times New Roman" w:cs="Times New Roman"/>
          <w:sz w:val="24"/>
        </w:rPr>
        <w:t xml:space="preserve">Якщо значення супутнього параметра K021_1 (ознака коду/номеру) не дорівнює “#”, то НРП K020_1 </w:t>
      </w:r>
      <w:r w:rsidR="00D26CEE" w:rsidRPr="00CC54A2">
        <w:rPr>
          <w:rFonts w:ascii="Times New Roman" w:hAnsi="Times New Roman" w:cs="Times New Roman"/>
          <w:sz w:val="24"/>
        </w:rPr>
        <w:t xml:space="preserve">повинно бути заповненим. При недотриманні умови надається повідомлення: “З кодом ознаки K021_1=[K021_1] не вказано код установи в НРП K020_1. Для аналізу: </w:t>
      </w:r>
      <w:r w:rsidR="00900DA5" w:rsidRPr="00CC54A2">
        <w:rPr>
          <w:rFonts w:ascii="Times New Roman" w:hAnsi="Times New Roman" w:cs="Times New Roman"/>
          <w:sz w:val="24"/>
          <w:lang w:val="en-US"/>
        </w:rPr>
        <w:t>E</w:t>
      </w:r>
      <w:r w:rsidR="00D26CEE" w:rsidRPr="00CC54A2">
        <w:rPr>
          <w:rFonts w:ascii="Times New Roman" w:hAnsi="Times New Roman" w:cs="Times New Roman"/>
          <w:sz w:val="24"/>
        </w:rPr>
        <w:t>K</w:t>
      </w:r>
      <w:r w:rsidR="00900DA5" w:rsidRPr="00CC54A2">
        <w:rPr>
          <w:rFonts w:ascii="Times New Roman" w:hAnsi="Times New Roman" w:cs="Times New Roman"/>
          <w:sz w:val="24"/>
          <w:lang w:val="en-US"/>
        </w:rPr>
        <w:t>P</w:t>
      </w:r>
      <w:r w:rsidR="00D26CEE" w:rsidRPr="00CC54A2">
        <w:rPr>
          <w:rFonts w:ascii="Times New Roman" w:hAnsi="Times New Roman" w:cs="Times New Roman"/>
          <w:sz w:val="24"/>
        </w:rPr>
        <w:t xml:space="preserve">=… F106=… F108=… </w:t>
      </w:r>
      <w:r w:rsidR="00AC6879" w:rsidRPr="00CC54A2">
        <w:rPr>
          <w:rFonts w:ascii="Times New Roman" w:hAnsi="Times New Roman" w:cs="Times New Roman"/>
          <w:sz w:val="24"/>
          <w:lang w:val="en-US"/>
        </w:rPr>
        <w:t>D</w:t>
      </w:r>
      <w:r w:rsidR="00AC6879" w:rsidRPr="00CC54A2">
        <w:rPr>
          <w:rFonts w:ascii="Times New Roman" w:hAnsi="Times New Roman" w:cs="Times New Roman"/>
          <w:sz w:val="24"/>
        </w:rPr>
        <w:t xml:space="preserve">160=… </w:t>
      </w:r>
      <w:r w:rsidR="00D26CEE" w:rsidRPr="00CC54A2">
        <w:rPr>
          <w:rFonts w:ascii="Times New Roman" w:hAnsi="Times New Roman" w:cs="Times New Roman"/>
          <w:sz w:val="24"/>
        </w:rPr>
        <w:t>K020_1=… K021_1=… K020_2=… K020_3=… K020_4=… K021_4=… T070=…”.</w:t>
      </w:r>
    </w:p>
    <w:p w:rsidR="006E4AE2" w:rsidRPr="00DB01B5" w:rsidRDefault="006E4AE2" w:rsidP="006E4AE2">
      <w:pPr>
        <w:spacing w:before="120" w:after="120"/>
        <w:jc w:val="both"/>
        <w:rPr>
          <w:rFonts w:ascii="Times New Roman" w:hAnsi="Times New Roman" w:cs="Times New Roman"/>
          <w:sz w:val="24"/>
        </w:rPr>
      </w:pPr>
      <w:r w:rsidRPr="00DB01B5">
        <w:rPr>
          <w:rFonts w:ascii="Times New Roman" w:hAnsi="Times New Roman" w:cs="Times New Roman"/>
          <w:sz w:val="24"/>
        </w:rPr>
        <w:t>1</w:t>
      </w:r>
      <w:r w:rsidR="00E54A17" w:rsidRPr="00DB01B5">
        <w:rPr>
          <w:rFonts w:ascii="Times New Roman" w:hAnsi="Times New Roman" w:cs="Times New Roman"/>
          <w:sz w:val="24"/>
        </w:rPr>
        <w:t>4</w:t>
      </w:r>
      <w:r w:rsidRPr="00DB01B5">
        <w:rPr>
          <w:rFonts w:ascii="Times New Roman" w:hAnsi="Times New Roman" w:cs="Times New Roman"/>
          <w:sz w:val="24"/>
        </w:rPr>
        <w:t xml:space="preserve">. </w:t>
      </w:r>
      <w:r w:rsidR="004D16D8" w:rsidRPr="00DB01B5">
        <w:rPr>
          <w:rFonts w:ascii="Times New Roman" w:hAnsi="Times New Roman" w:cs="Times New Roman"/>
          <w:sz w:val="24"/>
        </w:rPr>
        <w:t xml:space="preserve">Якщо </w:t>
      </w:r>
      <w:r w:rsidRPr="00DB01B5">
        <w:rPr>
          <w:rFonts w:ascii="Times New Roman" w:hAnsi="Times New Roman" w:cs="Times New Roman"/>
          <w:sz w:val="24"/>
        </w:rPr>
        <w:t>значення НРП K020_4 (код надавача фінансових платіжних послуг, для якого здійснювалось приймання платежів) вказано, то здійснюється перевірка правильності надання його значення:</w:t>
      </w:r>
    </w:p>
    <w:p w:rsidR="006E4AE2" w:rsidRPr="00DB01B5" w:rsidRDefault="006E4AE2" w:rsidP="006E4AE2">
      <w:pPr>
        <w:spacing w:before="120" w:after="120"/>
        <w:ind w:left="142"/>
        <w:jc w:val="both"/>
        <w:rPr>
          <w:rFonts w:ascii="Times New Roman" w:hAnsi="Times New Roman" w:cs="Times New Roman"/>
          <w:sz w:val="24"/>
        </w:rPr>
      </w:pPr>
      <w:r w:rsidRPr="00DB01B5">
        <w:rPr>
          <w:rFonts w:ascii="Times New Roman" w:hAnsi="Times New Roman" w:cs="Times New Roman"/>
          <w:sz w:val="24"/>
        </w:rPr>
        <w:t>1</w:t>
      </w:r>
      <w:r w:rsidR="00E54A17" w:rsidRPr="00DB01B5">
        <w:rPr>
          <w:rFonts w:ascii="Times New Roman" w:hAnsi="Times New Roman" w:cs="Times New Roman"/>
          <w:sz w:val="24"/>
        </w:rPr>
        <w:t>4</w:t>
      </w:r>
      <w:r w:rsidRPr="00DB01B5">
        <w:rPr>
          <w:rFonts w:ascii="Times New Roman" w:hAnsi="Times New Roman" w:cs="Times New Roman"/>
          <w:sz w:val="24"/>
        </w:rPr>
        <w:t>.1. Якщо значення супутнього параметра K021_4 дорівнює “3”, то значення НРП K020_4 перевіряється на його належність довіднику RCUKRU (поле GLB), при невиконанні умови надається повідомлення: “Код банку [НРП K020_4] не знайдено у довіднику банків. Для аналізу: EKP=… F106=… K021_1=… K020_2=… K020_3=… K020_4=… K021_4=… T070=…”.</w:t>
      </w:r>
    </w:p>
    <w:p w:rsidR="006E4AE2" w:rsidRPr="00DB01B5" w:rsidRDefault="006E4AE2" w:rsidP="006E4AE2">
      <w:pPr>
        <w:spacing w:before="120" w:after="120"/>
        <w:ind w:left="142"/>
        <w:jc w:val="both"/>
        <w:rPr>
          <w:rFonts w:ascii="Times New Roman" w:hAnsi="Times New Roman" w:cs="Times New Roman"/>
          <w:sz w:val="24"/>
        </w:rPr>
      </w:pPr>
      <w:r w:rsidRPr="00DB01B5">
        <w:rPr>
          <w:rFonts w:ascii="Times New Roman" w:hAnsi="Times New Roman" w:cs="Times New Roman"/>
          <w:sz w:val="24"/>
        </w:rPr>
        <w:t>1</w:t>
      </w:r>
      <w:r w:rsidR="00E54A17" w:rsidRPr="00DB01B5">
        <w:rPr>
          <w:rFonts w:ascii="Times New Roman" w:hAnsi="Times New Roman" w:cs="Times New Roman"/>
          <w:sz w:val="24"/>
        </w:rPr>
        <w:t>4</w:t>
      </w:r>
      <w:r w:rsidRPr="00DB01B5">
        <w:rPr>
          <w:rFonts w:ascii="Times New Roman" w:hAnsi="Times New Roman" w:cs="Times New Roman"/>
          <w:sz w:val="24"/>
        </w:rPr>
        <w:t>.2. Якщо значення супутнього параметра K021_4 дорівнює “1”, то за значенням НРП K020_4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надавача фінансових платіжних послуг [K020_4] контрольне число = [...], а має бути = [...]. Для аналізу: EKP=… F106=… K021_1=… K020_2=… K020_3=… K020_4=… K021_4=… T070=…”.</w:t>
      </w:r>
    </w:p>
    <w:p w:rsidR="006E4AE2" w:rsidRPr="00DB01B5" w:rsidRDefault="006E4AE2" w:rsidP="006E4AE2">
      <w:pPr>
        <w:spacing w:before="120" w:after="120"/>
        <w:ind w:left="142"/>
        <w:jc w:val="both"/>
        <w:rPr>
          <w:rFonts w:ascii="Times New Roman" w:hAnsi="Times New Roman" w:cs="Times New Roman"/>
          <w:sz w:val="24"/>
        </w:rPr>
      </w:pPr>
      <w:r w:rsidRPr="00DB01B5">
        <w:rPr>
          <w:rFonts w:ascii="Times New Roman" w:hAnsi="Times New Roman" w:cs="Times New Roman"/>
          <w:sz w:val="24"/>
        </w:rPr>
        <w:t>1</w:t>
      </w:r>
      <w:r w:rsidR="00E54A17" w:rsidRPr="00DB01B5">
        <w:rPr>
          <w:rFonts w:ascii="Times New Roman" w:hAnsi="Times New Roman" w:cs="Times New Roman"/>
          <w:sz w:val="24"/>
        </w:rPr>
        <w:t>4</w:t>
      </w:r>
      <w:r w:rsidRPr="00DB01B5">
        <w:rPr>
          <w:rFonts w:ascii="Times New Roman" w:hAnsi="Times New Roman" w:cs="Times New Roman"/>
          <w:sz w:val="24"/>
        </w:rPr>
        <w:t xml:space="preserve">.3. Якщо значення супутнього параметра K021_4 дорівнює “1”, то здійснюється перевірка, чи не є код за ЄДРПОУ в значенні НРП K020_4 кодом за ЄДРПОУ банку-резидента (перевірка здійснюється за полем IKOD довідника RCUKRU). Якщо передане НРП K020_4 є кодом за ЄДРПОУ банку-резидента надається повідомлення: “Помилковий код ЄДРПОУ=[НРП K020_4], для банків зазначається код згідно поля GLB довідника банківських установ, значення НРП K021_4 має дорівнювати “3”. Для аналізу: </w:t>
      </w:r>
      <w:r w:rsidRPr="00DB01B5">
        <w:rPr>
          <w:rFonts w:ascii="Times New Roman" w:hAnsi="Times New Roman" w:cs="Times New Roman"/>
          <w:sz w:val="24"/>
          <w:lang w:val="en-US"/>
        </w:rPr>
        <w:t>E</w:t>
      </w:r>
      <w:r w:rsidRPr="00DB01B5">
        <w:rPr>
          <w:rFonts w:ascii="Times New Roman" w:hAnsi="Times New Roman" w:cs="Times New Roman"/>
          <w:sz w:val="24"/>
        </w:rPr>
        <w:t>K</w:t>
      </w:r>
      <w:r w:rsidRPr="00DB01B5">
        <w:rPr>
          <w:rFonts w:ascii="Times New Roman" w:hAnsi="Times New Roman" w:cs="Times New Roman"/>
          <w:sz w:val="24"/>
          <w:lang w:val="en-US"/>
        </w:rPr>
        <w:t>P</w:t>
      </w:r>
      <w:r w:rsidRPr="00DB01B5">
        <w:rPr>
          <w:rFonts w:ascii="Times New Roman" w:hAnsi="Times New Roman" w:cs="Times New Roman"/>
          <w:sz w:val="24"/>
        </w:rPr>
        <w:t>=… F106=… K021_1=… K020_2=… K020_3=… K020_4=… K021_4=… T070=…”.</w:t>
      </w:r>
    </w:p>
    <w:p w:rsidR="006E4AE2" w:rsidRPr="00DB01B5" w:rsidRDefault="006E4AE2" w:rsidP="006E4AE2">
      <w:pPr>
        <w:spacing w:before="120" w:after="120"/>
        <w:ind w:left="142"/>
        <w:jc w:val="both"/>
        <w:rPr>
          <w:rFonts w:ascii="Times New Roman" w:hAnsi="Times New Roman" w:cs="Times New Roman"/>
          <w:sz w:val="24"/>
        </w:rPr>
      </w:pPr>
      <w:r w:rsidRPr="00DB01B5">
        <w:rPr>
          <w:rFonts w:ascii="Times New Roman" w:hAnsi="Times New Roman" w:cs="Times New Roman"/>
          <w:sz w:val="24"/>
        </w:rPr>
        <w:t>1</w:t>
      </w:r>
      <w:r w:rsidR="00E54A17" w:rsidRPr="00DB01B5">
        <w:rPr>
          <w:rFonts w:ascii="Times New Roman" w:hAnsi="Times New Roman" w:cs="Times New Roman"/>
          <w:sz w:val="24"/>
        </w:rPr>
        <w:t>4</w:t>
      </w:r>
      <w:r w:rsidRPr="00DB01B5">
        <w:rPr>
          <w:rFonts w:ascii="Times New Roman" w:hAnsi="Times New Roman" w:cs="Times New Roman"/>
          <w:sz w:val="24"/>
        </w:rPr>
        <w:t>.4. Якщо значення супутнього параметра K021_4 дорівнює “1” або “3”, то довжина значення НРП K020_4 (код надавача фінансових платіжних послуг, для якого здійснювалось приймання платежів) повинно складати 10 знаків. При недотриманні умови надається повідомлення: “Довжина значення НРП K020_</w:t>
      </w:r>
      <w:r w:rsidRPr="00DB01B5">
        <w:rPr>
          <w:rFonts w:ascii="Times New Roman" w:hAnsi="Times New Roman" w:cs="Times New Roman"/>
          <w:sz w:val="24"/>
          <w:lang w:val="ru-RU"/>
        </w:rPr>
        <w:t>4</w:t>
      </w:r>
      <w:r w:rsidRPr="00DB01B5">
        <w:rPr>
          <w:rFonts w:ascii="Times New Roman" w:hAnsi="Times New Roman" w:cs="Times New Roman"/>
          <w:sz w:val="24"/>
        </w:rPr>
        <w:t xml:space="preserve"> повинно складати 10 знаків. Для аналізу: </w:t>
      </w:r>
      <w:r w:rsidRPr="00DB01B5">
        <w:rPr>
          <w:rFonts w:ascii="Times New Roman" w:hAnsi="Times New Roman" w:cs="Times New Roman"/>
          <w:sz w:val="24"/>
          <w:lang w:val="en-US"/>
        </w:rPr>
        <w:t>E</w:t>
      </w:r>
      <w:r w:rsidRPr="00DB01B5">
        <w:rPr>
          <w:rFonts w:ascii="Times New Roman" w:hAnsi="Times New Roman" w:cs="Times New Roman"/>
          <w:sz w:val="24"/>
        </w:rPr>
        <w:t>K</w:t>
      </w:r>
      <w:r w:rsidRPr="00DB01B5">
        <w:rPr>
          <w:rFonts w:ascii="Times New Roman" w:hAnsi="Times New Roman" w:cs="Times New Roman"/>
          <w:sz w:val="24"/>
          <w:lang w:val="en-US"/>
        </w:rPr>
        <w:t>P</w:t>
      </w:r>
      <w:r w:rsidRPr="00DB01B5">
        <w:rPr>
          <w:rFonts w:ascii="Times New Roman" w:hAnsi="Times New Roman" w:cs="Times New Roman"/>
          <w:sz w:val="24"/>
        </w:rPr>
        <w:t>=… F106=… K021_1=… K020_2=… K020_3=… K020_4=… K021_4=… T070=…”.</w:t>
      </w:r>
    </w:p>
    <w:p w:rsidR="00D26CEE" w:rsidRPr="00F866D6" w:rsidRDefault="00E54A17" w:rsidP="00D26CEE">
      <w:pPr>
        <w:jc w:val="both"/>
        <w:rPr>
          <w:rFonts w:ascii="Times New Roman" w:hAnsi="Times New Roman" w:cs="Times New Roman"/>
          <w:sz w:val="24"/>
        </w:rPr>
      </w:pPr>
      <w:r w:rsidRPr="00F866D6">
        <w:rPr>
          <w:rFonts w:ascii="Times New Roman" w:hAnsi="Times New Roman" w:cs="Times New Roman"/>
          <w:sz w:val="24"/>
          <w:szCs w:val="24"/>
        </w:rPr>
        <w:t>15.</w:t>
      </w:r>
      <w:r w:rsidR="00D26CEE" w:rsidRPr="00F866D6">
        <w:rPr>
          <w:rFonts w:ascii="Times New Roman" w:hAnsi="Times New Roman" w:cs="Times New Roman"/>
          <w:sz w:val="24"/>
          <w:szCs w:val="24"/>
        </w:rPr>
        <w:t xml:space="preserve"> </w:t>
      </w:r>
      <w:r w:rsidR="00D26CEE" w:rsidRPr="00F866D6">
        <w:rPr>
          <w:rFonts w:ascii="Times New Roman" w:hAnsi="Times New Roman" w:cs="Times New Roman"/>
          <w:sz w:val="24"/>
        </w:rPr>
        <w:t xml:space="preserve">Якщо значення супутнього параметра K021_4 (ознака коду/номеру) не дорівнює “#”, то НРП K020_4 повинно бути заповненим. При недотриманні умови надається повідомлення: “З кодом ознаки K021_4=[K021_4] не вказано код </w:t>
      </w:r>
      <w:r w:rsidR="007330FA" w:rsidRPr="00F866D6">
        <w:rPr>
          <w:rFonts w:ascii="Times New Roman" w:hAnsi="Times New Roman" w:cs="Times New Roman"/>
          <w:sz w:val="24"/>
        </w:rPr>
        <w:t>надавача фінансових платіжних послуг</w:t>
      </w:r>
      <w:r w:rsidR="00D26CEE" w:rsidRPr="00F866D6">
        <w:rPr>
          <w:rFonts w:ascii="Times New Roman" w:hAnsi="Times New Roman" w:cs="Times New Roman"/>
          <w:sz w:val="24"/>
        </w:rPr>
        <w:t xml:space="preserve"> в НРП K020_4. Для аналізу: </w:t>
      </w:r>
      <w:r w:rsidR="00900DA5" w:rsidRPr="00F866D6">
        <w:rPr>
          <w:rFonts w:ascii="Times New Roman" w:hAnsi="Times New Roman" w:cs="Times New Roman"/>
          <w:sz w:val="24"/>
          <w:lang w:val="en-US"/>
        </w:rPr>
        <w:t>E</w:t>
      </w:r>
      <w:r w:rsidR="00D26CEE" w:rsidRPr="00F866D6">
        <w:rPr>
          <w:rFonts w:ascii="Times New Roman" w:hAnsi="Times New Roman" w:cs="Times New Roman"/>
          <w:sz w:val="24"/>
        </w:rPr>
        <w:t>K</w:t>
      </w:r>
      <w:r w:rsidR="00900DA5" w:rsidRPr="00F866D6">
        <w:rPr>
          <w:rFonts w:ascii="Times New Roman" w:hAnsi="Times New Roman" w:cs="Times New Roman"/>
          <w:sz w:val="24"/>
          <w:lang w:val="en-US"/>
        </w:rPr>
        <w:t>P</w:t>
      </w:r>
      <w:r w:rsidR="00D26CEE" w:rsidRPr="00F866D6">
        <w:rPr>
          <w:rFonts w:ascii="Times New Roman" w:hAnsi="Times New Roman" w:cs="Times New Roman"/>
          <w:sz w:val="24"/>
        </w:rPr>
        <w:t xml:space="preserve">=… F106=… F108=… </w:t>
      </w:r>
      <w:r w:rsidR="00AC6879" w:rsidRPr="00F866D6">
        <w:rPr>
          <w:rFonts w:ascii="Times New Roman" w:hAnsi="Times New Roman" w:cs="Times New Roman"/>
          <w:sz w:val="24"/>
          <w:lang w:val="en-US"/>
        </w:rPr>
        <w:t>D</w:t>
      </w:r>
      <w:r w:rsidR="00AC6879" w:rsidRPr="00F866D6">
        <w:rPr>
          <w:rFonts w:ascii="Times New Roman" w:hAnsi="Times New Roman" w:cs="Times New Roman"/>
          <w:sz w:val="24"/>
        </w:rPr>
        <w:t xml:space="preserve">160=… </w:t>
      </w:r>
      <w:r w:rsidR="00D26CEE" w:rsidRPr="00F866D6">
        <w:rPr>
          <w:rFonts w:ascii="Times New Roman" w:hAnsi="Times New Roman" w:cs="Times New Roman"/>
          <w:sz w:val="24"/>
        </w:rPr>
        <w:t>K020_1=… K021_1=… K020_2=… K020_3=… T070=…”.</w:t>
      </w:r>
    </w:p>
    <w:p w:rsidR="00D26CEE" w:rsidRPr="00F866D6" w:rsidRDefault="00E54A17" w:rsidP="00D26CEE">
      <w:pPr>
        <w:jc w:val="both"/>
        <w:rPr>
          <w:rFonts w:ascii="Times New Roman" w:hAnsi="Times New Roman" w:cs="Times New Roman"/>
          <w:sz w:val="24"/>
        </w:rPr>
      </w:pPr>
      <w:r w:rsidRPr="00F866D6">
        <w:rPr>
          <w:rFonts w:ascii="Times New Roman" w:hAnsi="Times New Roman" w:cs="Times New Roman"/>
          <w:sz w:val="24"/>
        </w:rPr>
        <w:t>16.</w:t>
      </w:r>
      <w:r w:rsidR="00BC494E" w:rsidRPr="00F866D6">
        <w:rPr>
          <w:rFonts w:ascii="Times New Roman" w:hAnsi="Times New Roman" w:cs="Times New Roman"/>
          <w:sz w:val="24"/>
        </w:rPr>
        <w:t xml:space="preserve"> Якщо значення параметра F106 (код </w:t>
      </w:r>
      <w:r w:rsidR="009B2565" w:rsidRPr="00F866D6">
        <w:rPr>
          <w:rFonts w:ascii="Times New Roman" w:hAnsi="Times New Roman" w:cs="Times New Roman"/>
          <w:sz w:val="24"/>
        </w:rPr>
        <w:t>способу ініціювання платіжних операцій</w:t>
      </w:r>
      <w:r w:rsidR="00BC494E" w:rsidRPr="00F866D6">
        <w:rPr>
          <w:rFonts w:ascii="Times New Roman" w:hAnsi="Times New Roman" w:cs="Times New Roman"/>
          <w:sz w:val="24"/>
        </w:rPr>
        <w:t>) дорівнює “01”</w:t>
      </w:r>
      <w:r w:rsidR="0071271C" w:rsidRPr="00F866D6">
        <w:rPr>
          <w:rFonts w:ascii="Times New Roman" w:hAnsi="Times New Roman" w:cs="Times New Roman"/>
          <w:sz w:val="24"/>
        </w:rPr>
        <w:t xml:space="preserve"> або “02”</w:t>
      </w:r>
      <w:r w:rsidR="00BC494E" w:rsidRPr="00F866D6">
        <w:rPr>
          <w:rFonts w:ascii="Times New Roman" w:hAnsi="Times New Roman" w:cs="Times New Roman"/>
          <w:sz w:val="24"/>
        </w:rPr>
        <w:t>, то значення НРП K020_1</w:t>
      </w:r>
      <w:r w:rsidR="0071271C" w:rsidRPr="00F866D6">
        <w:rPr>
          <w:rFonts w:ascii="Times New Roman" w:hAnsi="Times New Roman" w:cs="Times New Roman"/>
          <w:sz w:val="24"/>
        </w:rPr>
        <w:t xml:space="preserve"> і НРП</w:t>
      </w:r>
      <w:r w:rsidR="00BC494E" w:rsidRPr="00F866D6">
        <w:rPr>
          <w:rFonts w:ascii="Times New Roman" w:hAnsi="Times New Roman" w:cs="Times New Roman"/>
          <w:sz w:val="24"/>
        </w:rPr>
        <w:t xml:space="preserve"> </w:t>
      </w:r>
      <w:r w:rsidR="0071271C" w:rsidRPr="00F866D6">
        <w:rPr>
          <w:rFonts w:ascii="Times New Roman" w:hAnsi="Times New Roman" w:cs="Times New Roman"/>
          <w:sz w:val="24"/>
        </w:rPr>
        <w:t>K020_</w:t>
      </w:r>
      <w:r w:rsidR="008D24B3" w:rsidRPr="00F866D6">
        <w:rPr>
          <w:rFonts w:ascii="Times New Roman" w:hAnsi="Times New Roman" w:cs="Times New Roman"/>
          <w:sz w:val="24"/>
        </w:rPr>
        <w:t>4</w:t>
      </w:r>
      <w:r w:rsidR="0071271C" w:rsidRPr="00F866D6">
        <w:rPr>
          <w:rFonts w:ascii="Times New Roman" w:hAnsi="Times New Roman" w:cs="Times New Roman"/>
          <w:sz w:val="24"/>
        </w:rPr>
        <w:t xml:space="preserve"> </w:t>
      </w:r>
      <w:r w:rsidR="00BC494E" w:rsidRPr="00F866D6">
        <w:rPr>
          <w:rFonts w:ascii="Times New Roman" w:hAnsi="Times New Roman" w:cs="Times New Roman"/>
          <w:sz w:val="24"/>
        </w:rPr>
        <w:t>повинн</w:t>
      </w:r>
      <w:r w:rsidR="0071271C" w:rsidRPr="00F866D6">
        <w:rPr>
          <w:rFonts w:ascii="Times New Roman" w:hAnsi="Times New Roman" w:cs="Times New Roman"/>
          <w:sz w:val="24"/>
        </w:rPr>
        <w:t>і</w:t>
      </w:r>
      <w:r w:rsidR="00BC494E" w:rsidRPr="00F866D6">
        <w:rPr>
          <w:rFonts w:ascii="Times New Roman" w:hAnsi="Times New Roman" w:cs="Times New Roman"/>
          <w:sz w:val="24"/>
        </w:rPr>
        <w:t xml:space="preserve"> бути вказан</w:t>
      </w:r>
      <w:r w:rsidR="0071271C" w:rsidRPr="00F866D6">
        <w:rPr>
          <w:rFonts w:ascii="Times New Roman" w:hAnsi="Times New Roman" w:cs="Times New Roman"/>
          <w:sz w:val="24"/>
        </w:rPr>
        <w:t>і</w:t>
      </w:r>
      <w:r w:rsidR="00BC494E" w:rsidRPr="00F866D6">
        <w:rPr>
          <w:rFonts w:ascii="Times New Roman" w:hAnsi="Times New Roman" w:cs="Times New Roman"/>
          <w:sz w:val="24"/>
        </w:rPr>
        <w:t xml:space="preserve">. При недотриманні умови надається повідомлення: “Не вказано код </w:t>
      </w:r>
      <w:r w:rsidR="009B2565" w:rsidRPr="00F866D6">
        <w:rPr>
          <w:rFonts w:ascii="Times New Roman" w:hAnsi="Times New Roman" w:cs="Times New Roman"/>
          <w:sz w:val="24"/>
        </w:rPr>
        <w:t>надавача фінансових платіжних послуг, яким/для якого</w:t>
      </w:r>
      <w:r w:rsidR="00BC494E" w:rsidRPr="00F866D6">
        <w:rPr>
          <w:rFonts w:ascii="Times New Roman" w:hAnsi="Times New Roman" w:cs="Times New Roman"/>
          <w:sz w:val="24"/>
        </w:rPr>
        <w:t xml:space="preserve"> здійснювалось приймання платежів. Для аналізу: </w:t>
      </w:r>
      <w:r w:rsidR="00900DA5" w:rsidRPr="00F866D6">
        <w:rPr>
          <w:rFonts w:ascii="Times New Roman" w:hAnsi="Times New Roman" w:cs="Times New Roman"/>
          <w:sz w:val="24"/>
          <w:lang w:val="en-US"/>
        </w:rPr>
        <w:t>E</w:t>
      </w:r>
      <w:r w:rsidR="00BC494E" w:rsidRPr="00F866D6">
        <w:rPr>
          <w:rFonts w:ascii="Times New Roman" w:hAnsi="Times New Roman" w:cs="Times New Roman"/>
          <w:sz w:val="24"/>
        </w:rPr>
        <w:t>K</w:t>
      </w:r>
      <w:r w:rsidR="00900DA5" w:rsidRPr="00F866D6">
        <w:rPr>
          <w:rFonts w:ascii="Times New Roman" w:hAnsi="Times New Roman" w:cs="Times New Roman"/>
          <w:sz w:val="24"/>
          <w:lang w:val="en-US"/>
        </w:rPr>
        <w:t>P</w:t>
      </w:r>
      <w:r w:rsidR="00BC494E" w:rsidRPr="00F866D6">
        <w:rPr>
          <w:rFonts w:ascii="Times New Roman" w:hAnsi="Times New Roman" w:cs="Times New Roman"/>
          <w:sz w:val="24"/>
        </w:rPr>
        <w:t xml:space="preserve">=… F106=… F108=… </w:t>
      </w:r>
      <w:r w:rsidR="00AC6879" w:rsidRPr="00F866D6">
        <w:rPr>
          <w:rFonts w:ascii="Times New Roman" w:hAnsi="Times New Roman" w:cs="Times New Roman"/>
          <w:sz w:val="24"/>
          <w:lang w:val="en-US"/>
        </w:rPr>
        <w:t>D</w:t>
      </w:r>
      <w:r w:rsidR="00AC6879" w:rsidRPr="00F866D6">
        <w:rPr>
          <w:rFonts w:ascii="Times New Roman" w:hAnsi="Times New Roman" w:cs="Times New Roman"/>
          <w:sz w:val="24"/>
        </w:rPr>
        <w:t xml:space="preserve">160=… </w:t>
      </w:r>
      <w:r w:rsidR="00BC494E" w:rsidRPr="00F866D6">
        <w:rPr>
          <w:rFonts w:ascii="Times New Roman" w:hAnsi="Times New Roman" w:cs="Times New Roman"/>
          <w:sz w:val="24"/>
        </w:rPr>
        <w:t>K020_1=… K021_1=… K020_2=… K020_3=… K020_4=… K021_4=… T070=…”.</w:t>
      </w:r>
    </w:p>
    <w:p w:rsidR="00D26CEE" w:rsidRPr="00CC54A2" w:rsidRDefault="00E54A17" w:rsidP="00D26CEE">
      <w:pPr>
        <w:jc w:val="both"/>
        <w:rPr>
          <w:rFonts w:ascii="Times New Roman" w:hAnsi="Times New Roman" w:cs="Times New Roman"/>
          <w:sz w:val="24"/>
        </w:rPr>
      </w:pPr>
      <w:r w:rsidRPr="00F866D6">
        <w:rPr>
          <w:rFonts w:ascii="Times New Roman" w:hAnsi="Times New Roman" w:cs="Times New Roman"/>
          <w:sz w:val="24"/>
        </w:rPr>
        <w:t>17.</w:t>
      </w:r>
      <w:r w:rsidR="00D26CEE" w:rsidRPr="00F866D6">
        <w:rPr>
          <w:rFonts w:ascii="Times New Roman" w:hAnsi="Times New Roman" w:cs="Times New Roman"/>
          <w:sz w:val="24"/>
        </w:rPr>
        <w:t xml:space="preserve"> </w:t>
      </w:r>
      <w:r w:rsidR="00D26CEE" w:rsidRPr="00CC54A2">
        <w:rPr>
          <w:rFonts w:ascii="Times New Roman" w:hAnsi="Times New Roman" w:cs="Times New Roman"/>
          <w:sz w:val="24"/>
        </w:rPr>
        <w:t xml:space="preserve">Якщо значення параметра F106 (код </w:t>
      </w:r>
      <w:r w:rsidR="006878A4" w:rsidRPr="00CC54A2">
        <w:rPr>
          <w:rFonts w:ascii="Times New Roman" w:hAnsi="Times New Roman" w:cs="Times New Roman"/>
          <w:sz w:val="24"/>
        </w:rPr>
        <w:t>способу ініціювання платіжних операцій</w:t>
      </w:r>
      <w:r w:rsidR="00D26CEE" w:rsidRPr="00CC54A2">
        <w:rPr>
          <w:rFonts w:ascii="Times New Roman" w:hAnsi="Times New Roman" w:cs="Times New Roman"/>
          <w:sz w:val="24"/>
        </w:rPr>
        <w:t xml:space="preserve">) дорівнює “03”, то НРП K020_1 і НРП K020_4 не заповнюються. При недотриманні умови надається </w:t>
      </w:r>
      <w:r w:rsidR="00D26CEE" w:rsidRPr="00CC54A2">
        <w:rPr>
          <w:rFonts w:ascii="Times New Roman" w:hAnsi="Times New Roman" w:cs="Times New Roman"/>
          <w:sz w:val="24"/>
        </w:rPr>
        <w:lastRenderedPageBreak/>
        <w:t xml:space="preserve">повідомлення: “Для платежів здійснених з використанням електронних грошей в НРП K020_1, НРП K020_4 код </w:t>
      </w:r>
      <w:r w:rsidR="006878A4" w:rsidRPr="00CC54A2">
        <w:rPr>
          <w:rFonts w:ascii="Times New Roman" w:hAnsi="Times New Roman" w:cs="Times New Roman"/>
          <w:sz w:val="24"/>
        </w:rPr>
        <w:t xml:space="preserve">надавача фінансових платіжних послуг </w:t>
      </w:r>
      <w:r w:rsidR="00D26CEE" w:rsidRPr="00CC54A2">
        <w:rPr>
          <w:rFonts w:ascii="Times New Roman" w:hAnsi="Times New Roman" w:cs="Times New Roman"/>
          <w:sz w:val="24"/>
        </w:rPr>
        <w:t xml:space="preserve">не зазначається. Для аналізу: </w:t>
      </w:r>
      <w:r w:rsidR="00900DA5" w:rsidRPr="00CC54A2">
        <w:rPr>
          <w:rFonts w:ascii="Times New Roman" w:hAnsi="Times New Roman" w:cs="Times New Roman"/>
          <w:sz w:val="24"/>
          <w:lang w:val="en-US"/>
        </w:rPr>
        <w:t>E</w:t>
      </w:r>
      <w:r w:rsidR="00D26CEE" w:rsidRPr="00CC54A2">
        <w:rPr>
          <w:rFonts w:ascii="Times New Roman" w:hAnsi="Times New Roman" w:cs="Times New Roman"/>
          <w:sz w:val="24"/>
        </w:rPr>
        <w:t>K</w:t>
      </w:r>
      <w:r w:rsidR="00900DA5" w:rsidRPr="00CC54A2">
        <w:rPr>
          <w:rFonts w:ascii="Times New Roman" w:hAnsi="Times New Roman" w:cs="Times New Roman"/>
          <w:sz w:val="24"/>
          <w:lang w:val="en-US"/>
        </w:rPr>
        <w:t>P</w:t>
      </w:r>
      <w:r w:rsidR="00D26CEE" w:rsidRPr="00CC54A2">
        <w:rPr>
          <w:rFonts w:ascii="Times New Roman" w:hAnsi="Times New Roman" w:cs="Times New Roman"/>
          <w:sz w:val="24"/>
        </w:rPr>
        <w:t xml:space="preserve">=… F106=… F108=… </w:t>
      </w:r>
      <w:r w:rsidR="00AC6879" w:rsidRPr="00CC54A2">
        <w:rPr>
          <w:rFonts w:ascii="Times New Roman" w:hAnsi="Times New Roman" w:cs="Times New Roman"/>
          <w:sz w:val="24"/>
          <w:lang w:val="en-US"/>
        </w:rPr>
        <w:t>D</w:t>
      </w:r>
      <w:r w:rsidR="00AC6879" w:rsidRPr="00CC54A2">
        <w:rPr>
          <w:rFonts w:ascii="Times New Roman" w:hAnsi="Times New Roman" w:cs="Times New Roman"/>
          <w:sz w:val="24"/>
        </w:rPr>
        <w:t xml:space="preserve">160=… </w:t>
      </w:r>
      <w:r w:rsidR="00D26CEE" w:rsidRPr="00CC54A2">
        <w:rPr>
          <w:rFonts w:ascii="Times New Roman" w:hAnsi="Times New Roman" w:cs="Times New Roman"/>
          <w:sz w:val="24"/>
        </w:rPr>
        <w:t>K020_1=… K021_1=… K020_2=… K020_3=… K020_4=… K021_4=… T070=…”.</w:t>
      </w:r>
    </w:p>
    <w:p w:rsidR="00D26CEE" w:rsidRPr="009912F3" w:rsidRDefault="00E54A17" w:rsidP="00D26CEE">
      <w:pPr>
        <w:jc w:val="both"/>
        <w:rPr>
          <w:rFonts w:ascii="Times New Roman" w:hAnsi="Times New Roman" w:cs="Times New Roman"/>
          <w:sz w:val="24"/>
        </w:rPr>
      </w:pPr>
      <w:r w:rsidRPr="009912F3">
        <w:rPr>
          <w:rFonts w:ascii="Times New Roman" w:hAnsi="Times New Roman" w:cs="Times New Roman"/>
          <w:sz w:val="24"/>
        </w:rPr>
        <w:t>18.</w:t>
      </w:r>
      <w:r w:rsidR="00D26CEE" w:rsidRPr="009912F3">
        <w:rPr>
          <w:rFonts w:ascii="Times New Roman" w:hAnsi="Times New Roman" w:cs="Times New Roman"/>
          <w:sz w:val="24"/>
        </w:rPr>
        <w:t xml:space="preserve"> </w:t>
      </w:r>
      <w:r w:rsidR="00D26CEE" w:rsidRPr="009912F3">
        <w:rPr>
          <w:rFonts w:ascii="Times New Roman" w:hAnsi="Times New Roman" w:cs="Times New Roman"/>
          <w:sz w:val="24"/>
          <w:szCs w:val="24"/>
        </w:rPr>
        <w:t xml:space="preserve">Значення параметра F108 (код призначення платежу) не повинно дорівнювати “#”. При недотриманні умови надається повідомлення: “Значення параметра F108 не повинно дорівнювати “#”. Для аналізу: </w:t>
      </w:r>
      <w:r w:rsidR="00900DA5" w:rsidRPr="009912F3">
        <w:rPr>
          <w:rFonts w:ascii="Times New Roman" w:hAnsi="Times New Roman" w:cs="Times New Roman"/>
          <w:sz w:val="24"/>
          <w:lang w:val="en-US"/>
        </w:rPr>
        <w:t>E</w:t>
      </w:r>
      <w:r w:rsidR="00D26CEE" w:rsidRPr="009912F3">
        <w:rPr>
          <w:rFonts w:ascii="Times New Roman" w:hAnsi="Times New Roman" w:cs="Times New Roman"/>
          <w:sz w:val="24"/>
        </w:rPr>
        <w:t>K</w:t>
      </w:r>
      <w:r w:rsidR="00900DA5" w:rsidRPr="009912F3">
        <w:rPr>
          <w:rFonts w:ascii="Times New Roman" w:hAnsi="Times New Roman" w:cs="Times New Roman"/>
          <w:sz w:val="24"/>
          <w:lang w:val="en-US"/>
        </w:rPr>
        <w:t>P</w:t>
      </w:r>
      <w:r w:rsidR="00D26CEE" w:rsidRPr="009912F3">
        <w:rPr>
          <w:rFonts w:ascii="Times New Roman" w:hAnsi="Times New Roman" w:cs="Times New Roman"/>
          <w:sz w:val="24"/>
        </w:rPr>
        <w:t xml:space="preserve">=… F106=… F108=… </w:t>
      </w:r>
      <w:r w:rsidR="00AC6879" w:rsidRPr="009912F3">
        <w:rPr>
          <w:rFonts w:ascii="Times New Roman" w:hAnsi="Times New Roman" w:cs="Times New Roman"/>
          <w:sz w:val="24"/>
          <w:lang w:val="en-US"/>
        </w:rPr>
        <w:t>D</w:t>
      </w:r>
      <w:r w:rsidR="00AC6879" w:rsidRPr="009912F3">
        <w:rPr>
          <w:rFonts w:ascii="Times New Roman" w:hAnsi="Times New Roman" w:cs="Times New Roman"/>
          <w:sz w:val="24"/>
        </w:rPr>
        <w:t xml:space="preserve">160=… </w:t>
      </w:r>
      <w:r w:rsidR="00D26CEE" w:rsidRPr="009912F3">
        <w:rPr>
          <w:rFonts w:ascii="Times New Roman" w:hAnsi="Times New Roman" w:cs="Times New Roman"/>
          <w:sz w:val="24"/>
        </w:rPr>
        <w:t>K020_1=… K021_1=… K020_3=… K020_4=… K021_4=… T070=…”.</w:t>
      </w:r>
    </w:p>
    <w:p w:rsidR="00D26CEE" w:rsidRPr="009912F3" w:rsidRDefault="00E54A17" w:rsidP="00D26CEE">
      <w:pPr>
        <w:jc w:val="both"/>
        <w:rPr>
          <w:rFonts w:ascii="Times New Roman" w:hAnsi="Times New Roman" w:cs="Times New Roman"/>
          <w:sz w:val="24"/>
          <w:szCs w:val="24"/>
        </w:rPr>
      </w:pPr>
      <w:r w:rsidRPr="009912F3">
        <w:rPr>
          <w:rFonts w:ascii="Times New Roman" w:hAnsi="Times New Roman" w:cs="Times New Roman"/>
          <w:sz w:val="24"/>
          <w:szCs w:val="24"/>
        </w:rPr>
        <w:t xml:space="preserve">19. </w:t>
      </w:r>
      <w:r w:rsidR="00D26CEE" w:rsidRPr="009912F3">
        <w:rPr>
          <w:rFonts w:ascii="Times New Roman" w:hAnsi="Times New Roman" w:cs="Times New Roman"/>
          <w:sz w:val="24"/>
          <w:szCs w:val="24"/>
        </w:rPr>
        <w:t xml:space="preserve">Якщо значення параметра F108 (код призначення платежу) дорівнює “19”, то значення параметра F106 (код </w:t>
      </w:r>
      <w:r w:rsidR="006E4154" w:rsidRPr="009912F3">
        <w:rPr>
          <w:rFonts w:ascii="Times New Roman" w:hAnsi="Times New Roman" w:cs="Times New Roman"/>
          <w:sz w:val="24"/>
        </w:rPr>
        <w:t>способу ініціювання платіжних операцій</w:t>
      </w:r>
      <w:r w:rsidR="00D26CEE" w:rsidRPr="009912F3">
        <w:rPr>
          <w:rFonts w:ascii="Times New Roman" w:hAnsi="Times New Roman" w:cs="Times New Roman"/>
          <w:sz w:val="24"/>
          <w:szCs w:val="24"/>
        </w:rPr>
        <w:t xml:space="preserve">) повинно дорівнювати “01” або “02”. При недотриманні умови надається повідомлення: “Для операцій з отримання електронних грошей значення параметра F106 повинно дорівнювати “01” або “02”. Для аналізу: </w:t>
      </w:r>
      <w:r w:rsidR="00900DA5" w:rsidRPr="009912F3">
        <w:rPr>
          <w:rFonts w:ascii="Times New Roman" w:hAnsi="Times New Roman" w:cs="Times New Roman"/>
          <w:sz w:val="24"/>
          <w:lang w:val="en-US"/>
        </w:rPr>
        <w:t>E</w:t>
      </w:r>
      <w:r w:rsidR="00D26CEE" w:rsidRPr="009912F3">
        <w:rPr>
          <w:rFonts w:ascii="Times New Roman" w:hAnsi="Times New Roman" w:cs="Times New Roman"/>
          <w:sz w:val="24"/>
        </w:rPr>
        <w:t>K</w:t>
      </w:r>
      <w:r w:rsidR="00900DA5" w:rsidRPr="009912F3">
        <w:rPr>
          <w:rFonts w:ascii="Times New Roman" w:hAnsi="Times New Roman" w:cs="Times New Roman"/>
          <w:sz w:val="24"/>
          <w:lang w:val="en-US"/>
        </w:rPr>
        <w:t>P</w:t>
      </w:r>
      <w:r w:rsidR="00D26CEE" w:rsidRPr="009912F3">
        <w:rPr>
          <w:rFonts w:ascii="Times New Roman" w:hAnsi="Times New Roman" w:cs="Times New Roman"/>
          <w:sz w:val="24"/>
        </w:rPr>
        <w:t xml:space="preserve">=… F106=… F108=… </w:t>
      </w:r>
      <w:r w:rsidR="00AC6879" w:rsidRPr="009912F3">
        <w:rPr>
          <w:rFonts w:ascii="Times New Roman" w:hAnsi="Times New Roman" w:cs="Times New Roman"/>
          <w:sz w:val="24"/>
          <w:lang w:val="en-US"/>
        </w:rPr>
        <w:t>D</w:t>
      </w:r>
      <w:r w:rsidR="00AC6879" w:rsidRPr="009912F3">
        <w:rPr>
          <w:rFonts w:ascii="Times New Roman" w:hAnsi="Times New Roman" w:cs="Times New Roman"/>
          <w:sz w:val="24"/>
        </w:rPr>
        <w:t xml:space="preserve">160=… </w:t>
      </w:r>
      <w:r w:rsidR="00D26CEE" w:rsidRPr="009912F3">
        <w:rPr>
          <w:rFonts w:ascii="Times New Roman" w:hAnsi="Times New Roman" w:cs="Times New Roman"/>
          <w:sz w:val="24"/>
        </w:rPr>
        <w:t>K020_1=… K021_1=… K020_2=… K020_3=… K020_4=… K021_4=… T070=…</w:t>
      </w:r>
      <w:r w:rsidR="00D26CEE" w:rsidRPr="009912F3">
        <w:rPr>
          <w:rFonts w:ascii="Times New Roman" w:hAnsi="Times New Roman" w:cs="Times New Roman"/>
          <w:sz w:val="24"/>
          <w:szCs w:val="24"/>
        </w:rPr>
        <w:t>”.</w:t>
      </w:r>
    </w:p>
    <w:p w:rsidR="00D26CEE" w:rsidRPr="009912F3" w:rsidRDefault="00E54A17" w:rsidP="00D26CEE">
      <w:pPr>
        <w:jc w:val="both"/>
        <w:rPr>
          <w:rFonts w:ascii="Times New Roman" w:hAnsi="Times New Roman" w:cs="Times New Roman"/>
          <w:sz w:val="24"/>
          <w:szCs w:val="24"/>
        </w:rPr>
      </w:pPr>
      <w:r w:rsidRPr="009912F3">
        <w:rPr>
          <w:rFonts w:ascii="Times New Roman" w:hAnsi="Times New Roman" w:cs="Times New Roman"/>
          <w:sz w:val="24"/>
          <w:szCs w:val="24"/>
        </w:rPr>
        <w:t xml:space="preserve">20. </w:t>
      </w:r>
      <w:r w:rsidR="00D26CEE" w:rsidRPr="009912F3">
        <w:rPr>
          <w:rFonts w:ascii="Times New Roman" w:hAnsi="Times New Roman" w:cs="Times New Roman"/>
          <w:sz w:val="24"/>
          <w:szCs w:val="24"/>
        </w:rPr>
        <w:t>Якщо значення параметра F108 (код призначення платежу) дорівнює “20” або “21”</w:t>
      </w:r>
      <w:r w:rsidR="007B3C51">
        <w:rPr>
          <w:rFonts w:ascii="Times New Roman" w:hAnsi="Times New Roman" w:cs="Times New Roman"/>
          <w:sz w:val="24"/>
          <w:szCs w:val="24"/>
        </w:rPr>
        <w:t>,</w:t>
      </w:r>
      <w:r w:rsidR="00D75960" w:rsidRPr="009912F3">
        <w:rPr>
          <w:rFonts w:ascii="Times New Roman" w:hAnsi="Times New Roman" w:cs="Times New Roman"/>
          <w:sz w:val="24"/>
          <w:szCs w:val="24"/>
          <w:lang w:val="ru-RU"/>
        </w:rPr>
        <w:t xml:space="preserve"> </w:t>
      </w:r>
      <w:r w:rsidR="00D75960" w:rsidRPr="009912F3">
        <w:rPr>
          <w:rFonts w:ascii="Times New Roman" w:hAnsi="Times New Roman" w:cs="Times New Roman"/>
          <w:sz w:val="24"/>
          <w:szCs w:val="24"/>
        </w:rPr>
        <w:t xml:space="preserve">або </w:t>
      </w:r>
      <w:r w:rsidR="00D75960" w:rsidRPr="009912F3">
        <w:rPr>
          <w:rFonts w:ascii="Times New Roman" w:hAnsi="Times New Roman" w:cs="Times New Roman"/>
          <w:sz w:val="24"/>
          <w:szCs w:val="24"/>
          <w:lang w:val="ru-RU"/>
        </w:rPr>
        <w:t>“30”</w:t>
      </w:r>
      <w:r w:rsidR="007B3C51">
        <w:rPr>
          <w:rFonts w:ascii="Times New Roman" w:hAnsi="Times New Roman" w:cs="Times New Roman"/>
          <w:sz w:val="24"/>
          <w:szCs w:val="24"/>
          <w:lang w:val="ru-RU"/>
        </w:rPr>
        <w:t>,</w:t>
      </w:r>
      <w:r w:rsidR="00C52940" w:rsidRPr="009912F3">
        <w:rPr>
          <w:rFonts w:ascii="Times New Roman" w:hAnsi="Times New Roman" w:cs="Times New Roman"/>
          <w:sz w:val="24"/>
          <w:szCs w:val="24"/>
        </w:rPr>
        <w:t xml:space="preserve"> або “52”</w:t>
      </w:r>
      <w:r w:rsidR="007B3C51">
        <w:rPr>
          <w:rFonts w:ascii="Times New Roman" w:hAnsi="Times New Roman" w:cs="Times New Roman"/>
          <w:sz w:val="24"/>
          <w:szCs w:val="24"/>
        </w:rPr>
        <w:t>,</w:t>
      </w:r>
      <w:r w:rsidR="00C52940" w:rsidRPr="009912F3">
        <w:rPr>
          <w:rFonts w:ascii="Times New Roman" w:hAnsi="Times New Roman" w:cs="Times New Roman"/>
          <w:sz w:val="24"/>
          <w:szCs w:val="24"/>
        </w:rPr>
        <w:t xml:space="preserve"> або “53”</w:t>
      </w:r>
      <w:r w:rsidR="007B3C51">
        <w:rPr>
          <w:rFonts w:ascii="Times New Roman" w:hAnsi="Times New Roman" w:cs="Times New Roman"/>
          <w:sz w:val="24"/>
          <w:szCs w:val="24"/>
        </w:rPr>
        <w:t>,</w:t>
      </w:r>
      <w:r w:rsidR="00C52940" w:rsidRPr="009912F3">
        <w:rPr>
          <w:rFonts w:ascii="Times New Roman" w:hAnsi="Times New Roman" w:cs="Times New Roman"/>
          <w:sz w:val="24"/>
          <w:szCs w:val="24"/>
        </w:rPr>
        <w:t xml:space="preserve"> або “54”</w:t>
      </w:r>
      <w:r w:rsidR="007B3C51">
        <w:rPr>
          <w:rFonts w:ascii="Times New Roman" w:hAnsi="Times New Roman" w:cs="Times New Roman"/>
          <w:sz w:val="24"/>
          <w:szCs w:val="24"/>
        </w:rPr>
        <w:t>,</w:t>
      </w:r>
      <w:r w:rsidR="00C52940" w:rsidRPr="009912F3">
        <w:rPr>
          <w:rFonts w:ascii="Times New Roman" w:hAnsi="Times New Roman" w:cs="Times New Roman"/>
          <w:sz w:val="24"/>
          <w:szCs w:val="24"/>
        </w:rPr>
        <w:t xml:space="preserve"> або</w:t>
      </w:r>
      <w:r w:rsidR="00C52940" w:rsidRPr="009912F3">
        <w:rPr>
          <w:rFonts w:ascii="Times New Roman" w:hAnsi="Times New Roman" w:cs="Times New Roman"/>
          <w:sz w:val="24"/>
          <w:szCs w:val="24"/>
          <w:lang w:val="ru-RU"/>
        </w:rPr>
        <w:t xml:space="preserve"> “55”</w:t>
      </w:r>
      <w:r w:rsidR="00D26CEE" w:rsidRPr="009912F3">
        <w:rPr>
          <w:rFonts w:ascii="Times New Roman" w:hAnsi="Times New Roman" w:cs="Times New Roman"/>
          <w:sz w:val="24"/>
          <w:szCs w:val="24"/>
        </w:rPr>
        <w:t xml:space="preserve">, </w:t>
      </w:r>
      <w:r w:rsidR="00DE75CF">
        <w:rPr>
          <w:rFonts w:ascii="Times New Roman" w:hAnsi="Times New Roman" w:cs="Times New Roman"/>
          <w:sz w:val="24"/>
          <w:szCs w:val="24"/>
        </w:rPr>
        <w:t>або “58”, або “59”</w:t>
      </w:r>
      <w:r w:rsidR="00574B4B" w:rsidRPr="009912F3">
        <w:rPr>
          <w:rFonts w:ascii="Times New Roman" w:hAnsi="Times New Roman" w:cs="Times New Roman"/>
          <w:sz w:val="24"/>
          <w:szCs w:val="24"/>
        </w:rPr>
        <w:t xml:space="preserve"> </w:t>
      </w:r>
      <w:r w:rsidR="00D26CEE" w:rsidRPr="009912F3">
        <w:rPr>
          <w:rFonts w:ascii="Times New Roman" w:hAnsi="Times New Roman" w:cs="Times New Roman"/>
          <w:sz w:val="24"/>
          <w:szCs w:val="24"/>
        </w:rPr>
        <w:t xml:space="preserve">то значення параметра F106 (код </w:t>
      </w:r>
      <w:r w:rsidR="00DD372C" w:rsidRPr="009912F3">
        <w:rPr>
          <w:rFonts w:ascii="Times New Roman" w:hAnsi="Times New Roman" w:cs="Times New Roman"/>
          <w:sz w:val="24"/>
        </w:rPr>
        <w:t>способу ініціювання платіжних операцій</w:t>
      </w:r>
      <w:r w:rsidR="00D26CEE" w:rsidRPr="009912F3">
        <w:rPr>
          <w:rFonts w:ascii="Times New Roman" w:hAnsi="Times New Roman" w:cs="Times New Roman"/>
          <w:sz w:val="24"/>
          <w:szCs w:val="24"/>
        </w:rPr>
        <w:t xml:space="preserve">) не повинно дорівнювати “01” або “02”. При недотриманні умови надається повідомлення: “Для операцій з обміну електронних грошей на гривні значення параметра F106 не </w:t>
      </w:r>
      <w:r w:rsidR="00D26CEE" w:rsidRPr="00CC54A2">
        <w:rPr>
          <w:rFonts w:ascii="Times New Roman" w:hAnsi="Times New Roman" w:cs="Times New Roman"/>
          <w:sz w:val="24"/>
          <w:szCs w:val="24"/>
        </w:rPr>
        <w:t xml:space="preserve">повинно дорівнювати “01” або “02”. Для аналізу: </w:t>
      </w:r>
      <w:r w:rsidR="00900DA5" w:rsidRPr="00CC54A2">
        <w:rPr>
          <w:rFonts w:ascii="Times New Roman" w:hAnsi="Times New Roman" w:cs="Times New Roman"/>
          <w:sz w:val="24"/>
          <w:lang w:val="en-US"/>
        </w:rPr>
        <w:t>E</w:t>
      </w:r>
      <w:r w:rsidR="00D26CEE" w:rsidRPr="00CC54A2">
        <w:rPr>
          <w:rFonts w:ascii="Times New Roman" w:hAnsi="Times New Roman" w:cs="Times New Roman"/>
          <w:sz w:val="24"/>
        </w:rPr>
        <w:t>K</w:t>
      </w:r>
      <w:r w:rsidR="00900DA5" w:rsidRPr="00CC54A2">
        <w:rPr>
          <w:rFonts w:ascii="Times New Roman" w:hAnsi="Times New Roman" w:cs="Times New Roman"/>
          <w:sz w:val="24"/>
          <w:lang w:val="en-US"/>
        </w:rPr>
        <w:t>P</w:t>
      </w:r>
      <w:r w:rsidR="00D26CEE" w:rsidRPr="00CC54A2">
        <w:rPr>
          <w:rFonts w:ascii="Times New Roman" w:hAnsi="Times New Roman" w:cs="Times New Roman"/>
          <w:sz w:val="24"/>
        </w:rPr>
        <w:t xml:space="preserve">=… F106=… F108=… </w:t>
      </w:r>
      <w:r w:rsidR="00AC6879" w:rsidRPr="00CC54A2">
        <w:rPr>
          <w:rFonts w:ascii="Times New Roman" w:hAnsi="Times New Roman" w:cs="Times New Roman"/>
          <w:sz w:val="24"/>
          <w:lang w:val="en-US"/>
        </w:rPr>
        <w:t>D</w:t>
      </w:r>
      <w:r w:rsidR="00AC6879" w:rsidRPr="00CC54A2">
        <w:rPr>
          <w:rFonts w:ascii="Times New Roman" w:hAnsi="Times New Roman" w:cs="Times New Roman"/>
          <w:sz w:val="24"/>
        </w:rPr>
        <w:t xml:space="preserve">160=… </w:t>
      </w:r>
      <w:r w:rsidR="00D26CEE" w:rsidRPr="00CC54A2">
        <w:rPr>
          <w:rFonts w:ascii="Times New Roman" w:hAnsi="Times New Roman" w:cs="Times New Roman"/>
          <w:sz w:val="24"/>
        </w:rPr>
        <w:t>K020_1=… K021_1=… K020_2=… K020_3=… K020_4=… K</w:t>
      </w:r>
      <w:r w:rsidR="00D26CEE" w:rsidRPr="009912F3">
        <w:rPr>
          <w:rFonts w:ascii="Times New Roman" w:hAnsi="Times New Roman" w:cs="Times New Roman"/>
          <w:sz w:val="24"/>
        </w:rPr>
        <w:t>021_4=… T070=…</w:t>
      </w:r>
      <w:r w:rsidR="00D26CEE" w:rsidRPr="009912F3">
        <w:rPr>
          <w:rFonts w:ascii="Times New Roman" w:hAnsi="Times New Roman" w:cs="Times New Roman"/>
          <w:sz w:val="24"/>
          <w:szCs w:val="24"/>
        </w:rPr>
        <w:t>”.</w:t>
      </w:r>
    </w:p>
    <w:p w:rsidR="00F7682A" w:rsidRDefault="00E54A17" w:rsidP="00F7682A">
      <w:pPr>
        <w:spacing w:after="0"/>
        <w:jc w:val="both"/>
        <w:rPr>
          <w:rFonts w:ascii="Times New Roman" w:hAnsi="Times New Roman" w:cs="Times New Roman"/>
          <w:sz w:val="24"/>
          <w:szCs w:val="24"/>
        </w:rPr>
      </w:pPr>
      <w:r w:rsidRPr="009912F3">
        <w:rPr>
          <w:rFonts w:ascii="Times New Roman" w:hAnsi="Times New Roman" w:cs="Times New Roman"/>
          <w:sz w:val="24"/>
          <w:szCs w:val="24"/>
        </w:rPr>
        <w:t xml:space="preserve">21. </w:t>
      </w:r>
      <w:r w:rsidR="00F7682A" w:rsidRPr="00F7682A">
        <w:rPr>
          <w:rFonts w:ascii="Times New Roman" w:hAnsi="Times New Roman" w:cs="Times New Roman"/>
          <w:sz w:val="24"/>
          <w:szCs w:val="24"/>
        </w:rPr>
        <w:t xml:space="preserve">Якщо значення параметра F108 (код призначення платежу) дорівнює “12”, “17”, “27”, “32”, “33”, “34”, “35”, “36”, “37”, “38”, “39”, “40”, “41”, “42”, “43”,“44”, “45”, “46”, “47”, “48”, “49”, “99”, то значення НРП Q006 повинно бути вказано. При недотриманні умови надається повідомлення: “Для операцій з кодом призначення платежу “12”, “17”, “27”, “32”, “33”, “34”, “35”, “36”, “37”, “38”, “39”, “40”, “41”, “42”, “43”,“44”, “45”, “46”, “47”, “48”, “49”, “99” в НРП Q006 не надано інформацію про особливість такого платежу. Для аналізу: EKP=… F106=… F108=… D160=… K020_1=… K021_1=… K020_2=… K020_3=… K020_4=… K021_4=… T070=…”. </w:t>
      </w:r>
    </w:p>
    <w:p w:rsidR="00F7682A" w:rsidRDefault="00F7682A" w:rsidP="00F7682A">
      <w:pPr>
        <w:spacing w:after="0"/>
        <w:jc w:val="both"/>
        <w:rPr>
          <w:rFonts w:ascii="Times New Roman" w:hAnsi="Times New Roman" w:cs="Times New Roman"/>
          <w:sz w:val="24"/>
          <w:szCs w:val="24"/>
        </w:rPr>
      </w:pPr>
    </w:p>
    <w:p w:rsidR="008F3AC8" w:rsidRPr="009912F3" w:rsidRDefault="00E54A17" w:rsidP="00F7682A">
      <w:pPr>
        <w:jc w:val="both"/>
        <w:rPr>
          <w:rFonts w:ascii="Times New Roman" w:hAnsi="Times New Roman" w:cs="Times New Roman"/>
          <w:sz w:val="24"/>
          <w:szCs w:val="24"/>
        </w:rPr>
      </w:pPr>
      <w:r w:rsidRPr="009912F3">
        <w:rPr>
          <w:rFonts w:ascii="Times New Roman" w:hAnsi="Times New Roman" w:cs="Times New Roman"/>
          <w:sz w:val="24"/>
          <w:szCs w:val="24"/>
        </w:rPr>
        <w:t xml:space="preserve">22. </w:t>
      </w:r>
      <w:r w:rsidR="00AC4B46" w:rsidRPr="009912F3">
        <w:rPr>
          <w:rFonts w:ascii="Times New Roman" w:hAnsi="Times New Roman" w:cs="Times New Roman"/>
          <w:sz w:val="24"/>
          <w:szCs w:val="24"/>
        </w:rPr>
        <w:t>Якщо значення параметра F108 (код призначення платежу) дорівнює “19” або “20”</w:t>
      </w:r>
      <w:r w:rsidR="007B3C51">
        <w:rPr>
          <w:rFonts w:ascii="Times New Roman" w:hAnsi="Times New Roman" w:cs="Times New Roman"/>
          <w:sz w:val="24"/>
          <w:szCs w:val="24"/>
        </w:rPr>
        <w:t>,</w:t>
      </w:r>
      <w:r w:rsidR="00AC4B46" w:rsidRPr="009912F3">
        <w:rPr>
          <w:rFonts w:ascii="Times New Roman" w:hAnsi="Times New Roman" w:cs="Times New Roman"/>
          <w:sz w:val="24"/>
          <w:szCs w:val="24"/>
          <w:lang w:val="ru-RU"/>
        </w:rPr>
        <w:t xml:space="preserve"> </w:t>
      </w:r>
      <w:r w:rsidR="00AC4B46" w:rsidRPr="009912F3">
        <w:rPr>
          <w:rFonts w:ascii="Times New Roman" w:hAnsi="Times New Roman" w:cs="Times New Roman"/>
          <w:sz w:val="24"/>
          <w:szCs w:val="24"/>
        </w:rPr>
        <w:t xml:space="preserve">або </w:t>
      </w:r>
      <w:r w:rsidR="00AC4B46" w:rsidRPr="009912F3">
        <w:rPr>
          <w:rFonts w:ascii="Times New Roman" w:hAnsi="Times New Roman" w:cs="Times New Roman"/>
          <w:sz w:val="24"/>
          <w:szCs w:val="24"/>
          <w:lang w:val="ru-RU"/>
        </w:rPr>
        <w:t>“21”</w:t>
      </w:r>
      <w:r w:rsidR="007B3C51">
        <w:rPr>
          <w:rFonts w:ascii="Times New Roman" w:hAnsi="Times New Roman" w:cs="Times New Roman"/>
          <w:sz w:val="24"/>
          <w:szCs w:val="24"/>
          <w:lang w:val="ru-RU"/>
        </w:rPr>
        <w:t>,</w:t>
      </w:r>
      <w:r w:rsidR="00AC4B46" w:rsidRPr="009912F3">
        <w:rPr>
          <w:rFonts w:ascii="Times New Roman" w:hAnsi="Times New Roman" w:cs="Times New Roman"/>
          <w:sz w:val="24"/>
          <w:szCs w:val="24"/>
          <w:lang w:val="ru-RU"/>
        </w:rPr>
        <w:t xml:space="preserve"> або “30”</w:t>
      </w:r>
      <w:r w:rsidR="007B3C51">
        <w:rPr>
          <w:rFonts w:ascii="Times New Roman" w:hAnsi="Times New Roman" w:cs="Times New Roman"/>
          <w:sz w:val="24"/>
          <w:szCs w:val="24"/>
          <w:lang w:val="ru-RU"/>
        </w:rPr>
        <w:t>,</w:t>
      </w:r>
      <w:r w:rsidR="00346A80" w:rsidRPr="009912F3">
        <w:rPr>
          <w:rFonts w:ascii="Times New Roman" w:hAnsi="Times New Roman" w:cs="Times New Roman"/>
          <w:sz w:val="24"/>
          <w:szCs w:val="24"/>
        </w:rPr>
        <w:t xml:space="preserve"> або “52”</w:t>
      </w:r>
      <w:r w:rsidR="007B3C51">
        <w:rPr>
          <w:rFonts w:ascii="Times New Roman" w:hAnsi="Times New Roman" w:cs="Times New Roman"/>
          <w:sz w:val="24"/>
          <w:szCs w:val="24"/>
        </w:rPr>
        <w:t>,</w:t>
      </w:r>
      <w:r w:rsidR="00346A80" w:rsidRPr="009912F3">
        <w:rPr>
          <w:rFonts w:ascii="Times New Roman" w:hAnsi="Times New Roman" w:cs="Times New Roman"/>
          <w:sz w:val="24"/>
          <w:szCs w:val="24"/>
        </w:rPr>
        <w:t xml:space="preserve"> або “53”</w:t>
      </w:r>
      <w:r w:rsidR="007B3C51">
        <w:rPr>
          <w:rFonts w:ascii="Times New Roman" w:hAnsi="Times New Roman" w:cs="Times New Roman"/>
          <w:sz w:val="24"/>
          <w:szCs w:val="24"/>
        </w:rPr>
        <w:t>,</w:t>
      </w:r>
      <w:r w:rsidR="00346A80" w:rsidRPr="009912F3">
        <w:rPr>
          <w:rFonts w:ascii="Times New Roman" w:hAnsi="Times New Roman" w:cs="Times New Roman"/>
          <w:sz w:val="24"/>
          <w:szCs w:val="24"/>
        </w:rPr>
        <w:t xml:space="preserve"> або “54”</w:t>
      </w:r>
      <w:r w:rsidR="007B3C51">
        <w:rPr>
          <w:rFonts w:ascii="Times New Roman" w:hAnsi="Times New Roman" w:cs="Times New Roman"/>
          <w:sz w:val="24"/>
          <w:szCs w:val="24"/>
        </w:rPr>
        <w:t>,</w:t>
      </w:r>
      <w:r w:rsidR="00346A80" w:rsidRPr="009912F3">
        <w:rPr>
          <w:rFonts w:ascii="Times New Roman" w:hAnsi="Times New Roman" w:cs="Times New Roman"/>
          <w:sz w:val="24"/>
          <w:szCs w:val="24"/>
        </w:rPr>
        <w:t xml:space="preserve"> або</w:t>
      </w:r>
      <w:r w:rsidR="00346A80" w:rsidRPr="009912F3">
        <w:rPr>
          <w:rFonts w:ascii="Times New Roman" w:hAnsi="Times New Roman" w:cs="Times New Roman"/>
          <w:sz w:val="24"/>
          <w:szCs w:val="24"/>
          <w:lang w:val="ru-RU"/>
        </w:rPr>
        <w:t xml:space="preserve"> “55”</w:t>
      </w:r>
      <w:r w:rsidR="00AC4B46" w:rsidRPr="009912F3">
        <w:rPr>
          <w:rFonts w:ascii="Times New Roman" w:hAnsi="Times New Roman" w:cs="Times New Roman"/>
          <w:sz w:val="24"/>
          <w:szCs w:val="24"/>
        </w:rPr>
        <w:t xml:space="preserve">, </w:t>
      </w:r>
      <w:r w:rsidR="009F5981">
        <w:rPr>
          <w:rFonts w:ascii="Times New Roman" w:hAnsi="Times New Roman" w:cs="Times New Roman"/>
          <w:sz w:val="24"/>
          <w:szCs w:val="24"/>
        </w:rPr>
        <w:t>або “58”, або “59”</w:t>
      </w:r>
      <w:r w:rsidR="00574B4B" w:rsidRPr="009912F3">
        <w:rPr>
          <w:rFonts w:ascii="Times New Roman" w:hAnsi="Times New Roman" w:cs="Times New Roman"/>
          <w:sz w:val="24"/>
          <w:szCs w:val="24"/>
        </w:rPr>
        <w:t xml:space="preserve"> </w:t>
      </w:r>
      <w:r w:rsidR="00AC4B46" w:rsidRPr="009912F3">
        <w:rPr>
          <w:rFonts w:ascii="Times New Roman" w:hAnsi="Times New Roman" w:cs="Times New Roman"/>
          <w:sz w:val="24"/>
          <w:szCs w:val="24"/>
        </w:rPr>
        <w:t xml:space="preserve">то значення параметра </w:t>
      </w:r>
      <w:r w:rsidR="00AC4B46" w:rsidRPr="009912F3">
        <w:rPr>
          <w:rFonts w:ascii="Times New Roman" w:hAnsi="Times New Roman" w:cs="Times New Roman"/>
          <w:sz w:val="24"/>
          <w:szCs w:val="24"/>
          <w:lang w:val="en-US"/>
        </w:rPr>
        <w:t>D</w:t>
      </w:r>
      <w:r w:rsidR="00AC4B46" w:rsidRPr="009912F3">
        <w:rPr>
          <w:rFonts w:ascii="Times New Roman" w:hAnsi="Times New Roman" w:cs="Times New Roman"/>
          <w:sz w:val="24"/>
          <w:szCs w:val="24"/>
        </w:rPr>
        <w:t>16</w:t>
      </w:r>
      <w:r w:rsidR="00AC4B46" w:rsidRPr="009912F3">
        <w:rPr>
          <w:rFonts w:ascii="Times New Roman" w:hAnsi="Times New Roman" w:cs="Times New Roman"/>
          <w:sz w:val="24"/>
          <w:szCs w:val="24"/>
          <w:lang w:val="ru-RU"/>
        </w:rPr>
        <w:t>0</w:t>
      </w:r>
      <w:r w:rsidR="00AC4B46" w:rsidRPr="009912F3">
        <w:rPr>
          <w:rFonts w:ascii="Times New Roman" w:hAnsi="Times New Roman" w:cs="Times New Roman"/>
          <w:sz w:val="24"/>
          <w:szCs w:val="24"/>
        </w:rPr>
        <w:t xml:space="preserve"> (код електронних грошей) не повинно дорівнювати “</w:t>
      </w:r>
      <w:r w:rsidR="00AC4B46" w:rsidRPr="009912F3">
        <w:rPr>
          <w:rFonts w:ascii="Times New Roman" w:hAnsi="Times New Roman" w:cs="Times New Roman"/>
          <w:sz w:val="24"/>
          <w:szCs w:val="24"/>
          <w:lang w:val="ru-RU"/>
        </w:rPr>
        <w:t>#</w:t>
      </w:r>
      <w:r w:rsidR="00AC4B46" w:rsidRPr="009912F3">
        <w:rPr>
          <w:rFonts w:ascii="Times New Roman" w:hAnsi="Times New Roman" w:cs="Times New Roman"/>
          <w:sz w:val="24"/>
          <w:szCs w:val="24"/>
        </w:rPr>
        <w:t>”</w:t>
      </w:r>
      <w:r w:rsidR="001E6E87" w:rsidRPr="009912F3">
        <w:rPr>
          <w:rFonts w:ascii="Times New Roman" w:hAnsi="Times New Roman" w:cs="Times New Roman"/>
          <w:sz w:val="24"/>
          <w:szCs w:val="24"/>
        </w:rPr>
        <w:t xml:space="preserve"> і навпаки якщо значення параметра </w:t>
      </w:r>
      <w:r w:rsidR="001E6E87" w:rsidRPr="009912F3">
        <w:rPr>
          <w:rFonts w:ascii="Times New Roman" w:hAnsi="Times New Roman" w:cs="Times New Roman"/>
          <w:sz w:val="24"/>
          <w:szCs w:val="24"/>
          <w:lang w:val="en-US"/>
        </w:rPr>
        <w:t>D</w:t>
      </w:r>
      <w:r w:rsidR="001E6E87" w:rsidRPr="009912F3">
        <w:rPr>
          <w:rFonts w:ascii="Times New Roman" w:hAnsi="Times New Roman" w:cs="Times New Roman"/>
          <w:sz w:val="24"/>
          <w:szCs w:val="24"/>
          <w:lang w:val="ru-RU"/>
        </w:rPr>
        <w:t xml:space="preserve">160 </w:t>
      </w:r>
      <w:r w:rsidR="001E6E87" w:rsidRPr="009912F3">
        <w:rPr>
          <w:rFonts w:ascii="Times New Roman" w:hAnsi="Times New Roman" w:cs="Times New Roman"/>
          <w:sz w:val="24"/>
          <w:szCs w:val="24"/>
        </w:rPr>
        <w:t xml:space="preserve">не дорівнює </w:t>
      </w:r>
      <w:r w:rsidR="001E6E87" w:rsidRPr="009912F3">
        <w:rPr>
          <w:rFonts w:ascii="Times New Roman" w:hAnsi="Times New Roman" w:cs="Times New Roman"/>
          <w:sz w:val="24"/>
          <w:szCs w:val="24"/>
          <w:lang w:val="ru-RU"/>
        </w:rPr>
        <w:t>“#”</w:t>
      </w:r>
      <w:r w:rsidR="001E6E87" w:rsidRPr="009912F3">
        <w:rPr>
          <w:rFonts w:ascii="Times New Roman" w:hAnsi="Times New Roman" w:cs="Times New Roman"/>
          <w:sz w:val="24"/>
          <w:szCs w:val="24"/>
        </w:rPr>
        <w:t xml:space="preserve">, то значення параметра </w:t>
      </w:r>
      <w:r w:rsidR="001E6E87" w:rsidRPr="009912F3">
        <w:rPr>
          <w:rFonts w:ascii="Times New Roman" w:hAnsi="Times New Roman" w:cs="Times New Roman"/>
          <w:sz w:val="24"/>
          <w:szCs w:val="24"/>
          <w:lang w:val="en-US"/>
        </w:rPr>
        <w:t>F</w:t>
      </w:r>
      <w:r w:rsidR="001E6E87" w:rsidRPr="009912F3">
        <w:rPr>
          <w:rFonts w:ascii="Times New Roman" w:hAnsi="Times New Roman" w:cs="Times New Roman"/>
          <w:sz w:val="24"/>
          <w:szCs w:val="24"/>
          <w:lang w:val="ru-RU"/>
        </w:rPr>
        <w:t xml:space="preserve">108 </w:t>
      </w:r>
      <w:r w:rsidR="001E6E87" w:rsidRPr="009912F3">
        <w:rPr>
          <w:rFonts w:ascii="Times New Roman" w:hAnsi="Times New Roman" w:cs="Times New Roman"/>
          <w:sz w:val="24"/>
          <w:szCs w:val="24"/>
        </w:rPr>
        <w:t xml:space="preserve">повинно дорівнювати </w:t>
      </w:r>
      <w:r w:rsidR="001E6E87" w:rsidRPr="009912F3">
        <w:rPr>
          <w:rFonts w:ascii="Times New Roman" w:hAnsi="Times New Roman" w:cs="Times New Roman"/>
          <w:sz w:val="24"/>
          <w:szCs w:val="24"/>
          <w:lang w:val="ru-RU"/>
        </w:rPr>
        <w:t>“19” або “20”</w:t>
      </w:r>
      <w:r w:rsidR="00A27D54">
        <w:rPr>
          <w:rFonts w:ascii="Times New Roman" w:hAnsi="Times New Roman" w:cs="Times New Roman"/>
          <w:sz w:val="24"/>
          <w:szCs w:val="24"/>
          <w:lang w:val="ru-RU"/>
        </w:rPr>
        <w:t>,</w:t>
      </w:r>
      <w:r w:rsidR="001E6E87" w:rsidRPr="009912F3">
        <w:rPr>
          <w:rFonts w:ascii="Times New Roman" w:hAnsi="Times New Roman" w:cs="Times New Roman"/>
          <w:sz w:val="24"/>
          <w:szCs w:val="24"/>
          <w:lang w:val="ru-RU"/>
        </w:rPr>
        <w:t xml:space="preserve"> або “21”</w:t>
      </w:r>
      <w:r w:rsidR="00A27D54">
        <w:rPr>
          <w:rFonts w:ascii="Times New Roman" w:hAnsi="Times New Roman" w:cs="Times New Roman"/>
          <w:sz w:val="24"/>
          <w:szCs w:val="24"/>
          <w:lang w:val="ru-RU"/>
        </w:rPr>
        <w:t>,</w:t>
      </w:r>
      <w:r w:rsidR="001E6E87" w:rsidRPr="009912F3">
        <w:rPr>
          <w:rFonts w:ascii="Times New Roman" w:hAnsi="Times New Roman" w:cs="Times New Roman"/>
          <w:sz w:val="24"/>
          <w:szCs w:val="24"/>
          <w:lang w:val="ru-RU"/>
        </w:rPr>
        <w:t xml:space="preserve"> або “30”</w:t>
      </w:r>
      <w:r w:rsidR="00A27D54">
        <w:rPr>
          <w:rFonts w:ascii="Times New Roman" w:hAnsi="Times New Roman" w:cs="Times New Roman"/>
          <w:sz w:val="24"/>
          <w:szCs w:val="24"/>
          <w:lang w:val="ru-RU"/>
        </w:rPr>
        <w:t>,</w:t>
      </w:r>
      <w:r w:rsidR="00346A80" w:rsidRPr="009912F3">
        <w:rPr>
          <w:rFonts w:ascii="Times New Roman" w:hAnsi="Times New Roman" w:cs="Times New Roman"/>
          <w:sz w:val="24"/>
          <w:szCs w:val="24"/>
        </w:rPr>
        <w:t xml:space="preserve"> або “52”</w:t>
      </w:r>
      <w:r w:rsidR="00A27D54">
        <w:rPr>
          <w:rFonts w:ascii="Times New Roman" w:hAnsi="Times New Roman" w:cs="Times New Roman"/>
          <w:sz w:val="24"/>
          <w:szCs w:val="24"/>
        </w:rPr>
        <w:t>,</w:t>
      </w:r>
      <w:r w:rsidR="00346A80" w:rsidRPr="009912F3">
        <w:rPr>
          <w:rFonts w:ascii="Times New Roman" w:hAnsi="Times New Roman" w:cs="Times New Roman"/>
          <w:sz w:val="24"/>
          <w:szCs w:val="24"/>
        </w:rPr>
        <w:t xml:space="preserve"> або “53”</w:t>
      </w:r>
      <w:r w:rsidR="00A27D54">
        <w:rPr>
          <w:rFonts w:ascii="Times New Roman" w:hAnsi="Times New Roman" w:cs="Times New Roman"/>
          <w:sz w:val="24"/>
          <w:szCs w:val="24"/>
        </w:rPr>
        <w:t>,</w:t>
      </w:r>
      <w:r w:rsidR="00346A80" w:rsidRPr="009912F3">
        <w:rPr>
          <w:rFonts w:ascii="Times New Roman" w:hAnsi="Times New Roman" w:cs="Times New Roman"/>
          <w:sz w:val="24"/>
          <w:szCs w:val="24"/>
        </w:rPr>
        <w:t xml:space="preserve"> або “54”</w:t>
      </w:r>
      <w:r w:rsidR="00A27D54">
        <w:rPr>
          <w:rFonts w:ascii="Times New Roman" w:hAnsi="Times New Roman" w:cs="Times New Roman"/>
          <w:sz w:val="24"/>
          <w:szCs w:val="24"/>
        </w:rPr>
        <w:t>,</w:t>
      </w:r>
      <w:r w:rsidR="00346A80" w:rsidRPr="009912F3">
        <w:rPr>
          <w:rFonts w:ascii="Times New Roman" w:hAnsi="Times New Roman" w:cs="Times New Roman"/>
          <w:sz w:val="24"/>
          <w:szCs w:val="24"/>
        </w:rPr>
        <w:t xml:space="preserve"> або</w:t>
      </w:r>
      <w:r w:rsidR="00346A80" w:rsidRPr="009912F3">
        <w:rPr>
          <w:rFonts w:ascii="Times New Roman" w:hAnsi="Times New Roman" w:cs="Times New Roman"/>
          <w:sz w:val="24"/>
          <w:szCs w:val="24"/>
          <w:lang w:val="ru-RU"/>
        </w:rPr>
        <w:t xml:space="preserve"> “55”</w:t>
      </w:r>
      <w:r w:rsidR="00A27D54">
        <w:rPr>
          <w:rFonts w:ascii="Times New Roman" w:hAnsi="Times New Roman" w:cs="Times New Roman"/>
          <w:sz w:val="24"/>
          <w:szCs w:val="24"/>
          <w:lang w:val="ru-RU"/>
        </w:rPr>
        <w:t>,</w:t>
      </w:r>
      <w:r w:rsidR="00574B4B" w:rsidRPr="009912F3">
        <w:rPr>
          <w:rFonts w:ascii="Times New Roman" w:hAnsi="Times New Roman" w:cs="Times New Roman"/>
          <w:sz w:val="24"/>
          <w:szCs w:val="24"/>
        </w:rPr>
        <w:t xml:space="preserve"> або “58”</w:t>
      </w:r>
      <w:r w:rsidR="00A27D54">
        <w:rPr>
          <w:rFonts w:ascii="Times New Roman" w:hAnsi="Times New Roman" w:cs="Times New Roman"/>
          <w:sz w:val="24"/>
          <w:szCs w:val="24"/>
        </w:rPr>
        <w:t>,</w:t>
      </w:r>
      <w:r w:rsidR="00574B4B" w:rsidRPr="009912F3">
        <w:rPr>
          <w:rFonts w:ascii="Times New Roman" w:hAnsi="Times New Roman" w:cs="Times New Roman"/>
          <w:sz w:val="24"/>
          <w:szCs w:val="24"/>
        </w:rPr>
        <w:t xml:space="preserve"> або “59”</w:t>
      </w:r>
      <w:r w:rsidR="00AC4B46" w:rsidRPr="009912F3">
        <w:rPr>
          <w:rFonts w:ascii="Times New Roman" w:hAnsi="Times New Roman" w:cs="Times New Roman"/>
          <w:sz w:val="24"/>
          <w:szCs w:val="24"/>
        </w:rPr>
        <w:t xml:space="preserve">. При недотриманні умови надається повідомлення: “Для операцій з електронними грошима </w:t>
      </w:r>
      <w:r w:rsidR="00AC4B46" w:rsidRPr="009912F3">
        <w:rPr>
          <w:rFonts w:ascii="Times New Roman" w:hAnsi="Times New Roman" w:cs="Times New Roman"/>
          <w:sz w:val="24"/>
          <w:szCs w:val="24"/>
          <w:lang w:val="ru-RU"/>
        </w:rPr>
        <w:t>(</w:t>
      </w:r>
      <w:r w:rsidR="00AC4B46" w:rsidRPr="009912F3">
        <w:rPr>
          <w:rFonts w:ascii="Times New Roman" w:hAnsi="Times New Roman" w:cs="Times New Roman"/>
          <w:sz w:val="24"/>
          <w:szCs w:val="24"/>
          <w:lang w:val="en-US"/>
        </w:rPr>
        <w:t>F</w:t>
      </w:r>
      <w:r w:rsidR="00AC4B46" w:rsidRPr="009912F3">
        <w:rPr>
          <w:rFonts w:ascii="Times New Roman" w:hAnsi="Times New Roman" w:cs="Times New Roman"/>
          <w:sz w:val="24"/>
          <w:szCs w:val="24"/>
          <w:lang w:val="ru-RU"/>
        </w:rPr>
        <w:t>108=19, 20, 21, 30</w:t>
      </w:r>
      <w:r w:rsidR="00574B4B" w:rsidRPr="009912F3">
        <w:rPr>
          <w:rFonts w:ascii="Times New Roman" w:hAnsi="Times New Roman" w:cs="Times New Roman"/>
          <w:sz w:val="24"/>
          <w:szCs w:val="24"/>
          <w:lang w:val="ru-RU"/>
        </w:rPr>
        <w:t>, 52, 53, 54, 55, 58, 59</w:t>
      </w:r>
      <w:r w:rsidR="00AC4B46" w:rsidRPr="009912F3">
        <w:rPr>
          <w:rFonts w:ascii="Times New Roman" w:hAnsi="Times New Roman" w:cs="Times New Roman"/>
          <w:sz w:val="24"/>
          <w:szCs w:val="24"/>
          <w:lang w:val="ru-RU"/>
        </w:rPr>
        <w:t xml:space="preserve">) </w:t>
      </w:r>
      <w:r w:rsidR="00AC4B46" w:rsidRPr="009912F3">
        <w:rPr>
          <w:rFonts w:ascii="Times New Roman" w:hAnsi="Times New Roman" w:cs="Times New Roman"/>
          <w:sz w:val="24"/>
          <w:szCs w:val="24"/>
        </w:rPr>
        <w:t xml:space="preserve">значення параметра </w:t>
      </w:r>
      <w:r w:rsidR="00AC4B46" w:rsidRPr="009912F3">
        <w:rPr>
          <w:rFonts w:ascii="Times New Roman" w:hAnsi="Times New Roman" w:cs="Times New Roman"/>
          <w:sz w:val="24"/>
          <w:szCs w:val="24"/>
          <w:lang w:val="en-US"/>
        </w:rPr>
        <w:t>D</w:t>
      </w:r>
      <w:r w:rsidR="00AC4B46" w:rsidRPr="009912F3">
        <w:rPr>
          <w:rFonts w:ascii="Times New Roman" w:hAnsi="Times New Roman" w:cs="Times New Roman"/>
          <w:sz w:val="24"/>
          <w:szCs w:val="24"/>
        </w:rPr>
        <w:t>16</w:t>
      </w:r>
      <w:r w:rsidR="00AC4B46" w:rsidRPr="009912F3">
        <w:rPr>
          <w:rFonts w:ascii="Times New Roman" w:hAnsi="Times New Roman" w:cs="Times New Roman"/>
          <w:sz w:val="24"/>
          <w:szCs w:val="24"/>
          <w:lang w:val="ru-RU"/>
        </w:rPr>
        <w:t>0</w:t>
      </w:r>
      <w:r w:rsidR="00AC4B46" w:rsidRPr="009912F3">
        <w:rPr>
          <w:rFonts w:ascii="Times New Roman" w:hAnsi="Times New Roman" w:cs="Times New Roman"/>
          <w:sz w:val="24"/>
          <w:szCs w:val="24"/>
        </w:rPr>
        <w:t xml:space="preserve"> не повинно дорівнювати “</w:t>
      </w:r>
      <w:r w:rsidR="00AC4B46" w:rsidRPr="009912F3">
        <w:rPr>
          <w:rFonts w:ascii="Times New Roman" w:hAnsi="Times New Roman" w:cs="Times New Roman"/>
          <w:sz w:val="24"/>
          <w:szCs w:val="24"/>
          <w:lang w:val="ru-RU"/>
        </w:rPr>
        <w:t>#</w:t>
      </w:r>
      <w:r w:rsidR="00AC4B46" w:rsidRPr="009912F3">
        <w:rPr>
          <w:rFonts w:ascii="Times New Roman" w:hAnsi="Times New Roman" w:cs="Times New Roman"/>
          <w:sz w:val="24"/>
          <w:szCs w:val="24"/>
        </w:rPr>
        <w:t>”</w:t>
      </w:r>
      <w:r w:rsidR="001E6E87" w:rsidRPr="009912F3">
        <w:rPr>
          <w:rFonts w:ascii="Times New Roman" w:hAnsi="Times New Roman" w:cs="Times New Roman"/>
          <w:sz w:val="24"/>
          <w:szCs w:val="24"/>
          <w:lang w:val="ru-RU"/>
        </w:rPr>
        <w:t xml:space="preserve"> </w:t>
      </w:r>
      <w:r w:rsidR="001E6E87" w:rsidRPr="009912F3">
        <w:rPr>
          <w:rFonts w:ascii="Times New Roman" w:hAnsi="Times New Roman" w:cs="Times New Roman"/>
          <w:sz w:val="24"/>
          <w:szCs w:val="24"/>
        </w:rPr>
        <w:t>і навпаки</w:t>
      </w:r>
      <w:r w:rsidR="00AC4B46" w:rsidRPr="009912F3">
        <w:rPr>
          <w:rFonts w:ascii="Times New Roman" w:hAnsi="Times New Roman" w:cs="Times New Roman"/>
          <w:sz w:val="24"/>
          <w:szCs w:val="24"/>
        </w:rPr>
        <w:t xml:space="preserve">. Для аналізу: </w:t>
      </w:r>
      <w:r w:rsidR="00AC4B46" w:rsidRPr="009912F3">
        <w:rPr>
          <w:rFonts w:ascii="Times New Roman" w:hAnsi="Times New Roman" w:cs="Times New Roman"/>
          <w:sz w:val="24"/>
          <w:lang w:val="en-US"/>
        </w:rPr>
        <w:t>E</w:t>
      </w:r>
      <w:r w:rsidR="00AC4B46" w:rsidRPr="009912F3">
        <w:rPr>
          <w:rFonts w:ascii="Times New Roman" w:hAnsi="Times New Roman" w:cs="Times New Roman"/>
          <w:sz w:val="24"/>
        </w:rPr>
        <w:t>K</w:t>
      </w:r>
      <w:r w:rsidR="00AC4B46" w:rsidRPr="009912F3">
        <w:rPr>
          <w:rFonts w:ascii="Times New Roman" w:hAnsi="Times New Roman" w:cs="Times New Roman"/>
          <w:sz w:val="24"/>
          <w:lang w:val="en-US"/>
        </w:rPr>
        <w:t>P</w:t>
      </w:r>
      <w:r w:rsidR="00AC4B46" w:rsidRPr="009912F3">
        <w:rPr>
          <w:rFonts w:ascii="Times New Roman" w:hAnsi="Times New Roman" w:cs="Times New Roman"/>
          <w:sz w:val="24"/>
        </w:rPr>
        <w:t xml:space="preserve">=… F106=… F108=… </w:t>
      </w:r>
      <w:r w:rsidR="00AC4B46" w:rsidRPr="009912F3">
        <w:rPr>
          <w:rFonts w:ascii="Times New Roman" w:hAnsi="Times New Roman" w:cs="Times New Roman"/>
          <w:sz w:val="24"/>
          <w:lang w:val="en-US"/>
        </w:rPr>
        <w:t>D</w:t>
      </w:r>
      <w:r w:rsidR="00AC4B46" w:rsidRPr="009912F3">
        <w:rPr>
          <w:rFonts w:ascii="Times New Roman" w:hAnsi="Times New Roman" w:cs="Times New Roman"/>
          <w:sz w:val="24"/>
        </w:rPr>
        <w:t>160=… K020_1=… K021_1=… K020_2=… K020_3=… K020_4=… K021_4=… T070=…</w:t>
      </w:r>
      <w:r w:rsidR="00AC4B46" w:rsidRPr="009912F3">
        <w:rPr>
          <w:rFonts w:ascii="Times New Roman" w:hAnsi="Times New Roman" w:cs="Times New Roman"/>
          <w:sz w:val="24"/>
          <w:szCs w:val="24"/>
        </w:rPr>
        <w:t>”.</w:t>
      </w:r>
    </w:p>
    <w:p w:rsidR="005D3E76" w:rsidRPr="00CC54A2" w:rsidRDefault="00E54A17" w:rsidP="005D3E76">
      <w:pPr>
        <w:jc w:val="both"/>
        <w:rPr>
          <w:rFonts w:ascii="Times New Roman" w:hAnsi="Times New Roman" w:cs="Times New Roman"/>
          <w:sz w:val="24"/>
          <w:szCs w:val="24"/>
        </w:rPr>
      </w:pPr>
      <w:r w:rsidRPr="009912F3">
        <w:rPr>
          <w:rFonts w:ascii="Times New Roman" w:hAnsi="Times New Roman" w:cs="Times New Roman"/>
          <w:sz w:val="24"/>
          <w:szCs w:val="24"/>
        </w:rPr>
        <w:t xml:space="preserve">23. </w:t>
      </w:r>
      <w:r w:rsidR="005D3E76" w:rsidRPr="009912F3">
        <w:rPr>
          <w:rFonts w:ascii="Times New Roman" w:hAnsi="Times New Roman" w:cs="Times New Roman"/>
          <w:sz w:val="24"/>
          <w:szCs w:val="24"/>
        </w:rPr>
        <w:t xml:space="preserve">Якщо </w:t>
      </w:r>
      <w:r w:rsidR="005D3E76" w:rsidRPr="00CC54A2">
        <w:rPr>
          <w:rFonts w:ascii="Times New Roman" w:hAnsi="Times New Roman" w:cs="Times New Roman"/>
          <w:sz w:val="24"/>
          <w:szCs w:val="24"/>
        </w:rPr>
        <w:t xml:space="preserve">значення параметра F108 (код призначення платежу) дорівнює “56”, то значення параметра F106 (код </w:t>
      </w:r>
      <w:r w:rsidR="005D3E76" w:rsidRPr="00CC54A2">
        <w:rPr>
          <w:rFonts w:ascii="Times New Roman" w:hAnsi="Times New Roman" w:cs="Times New Roman"/>
          <w:sz w:val="24"/>
        </w:rPr>
        <w:t>способу ініціювання платіжних операцій</w:t>
      </w:r>
      <w:r w:rsidR="005D3E76" w:rsidRPr="00CC54A2">
        <w:rPr>
          <w:rFonts w:ascii="Times New Roman" w:hAnsi="Times New Roman" w:cs="Times New Roman"/>
          <w:sz w:val="24"/>
          <w:szCs w:val="24"/>
        </w:rPr>
        <w:t xml:space="preserve">) не повинно дорівнювати “01” або “03”. При недотриманні умови надається повідомлення: “Для операцій з переказу коштів (F108=56)  (операції типу Р2Р) значення параметра F106 не повинно дорівнювати “01” або “03”. Для аналізу: </w:t>
      </w:r>
      <w:r w:rsidR="005D3E76" w:rsidRPr="00CC54A2">
        <w:rPr>
          <w:rFonts w:ascii="Times New Roman" w:hAnsi="Times New Roman" w:cs="Times New Roman"/>
          <w:sz w:val="24"/>
          <w:lang w:val="en-US"/>
        </w:rPr>
        <w:t>E</w:t>
      </w:r>
      <w:r w:rsidR="005D3E76" w:rsidRPr="00CC54A2">
        <w:rPr>
          <w:rFonts w:ascii="Times New Roman" w:hAnsi="Times New Roman" w:cs="Times New Roman"/>
          <w:sz w:val="24"/>
        </w:rPr>
        <w:t>K</w:t>
      </w:r>
      <w:r w:rsidR="005D3E76" w:rsidRPr="00CC54A2">
        <w:rPr>
          <w:rFonts w:ascii="Times New Roman" w:hAnsi="Times New Roman" w:cs="Times New Roman"/>
          <w:sz w:val="24"/>
          <w:lang w:val="en-US"/>
        </w:rPr>
        <w:t>P</w:t>
      </w:r>
      <w:r w:rsidR="005D3E76" w:rsidRPr="00CC54A2">
        <w:rPr>
          <w:rFonts w:ascii="Times New Roman" w:hAnsi="Times New Roman" w:cs="Times New Roman"/>
          <w:sz w:val="24"/>
        </w:rPr>
        <w:t xml:space="preserve">=… F106=… F108=… </w:t>
      </w:r>
      <w:r w:rsidR="005D3E76" w:rsidRPr="00CC54A2">
        <w:rPr>
          <w:rFonts w:ascii="Times New Roman" w:hAnsi="Times New Roman" w:cs="Times New Roman"/>
          <w:sz w:val="24"/>
          <w:lang w:val="en-US"/>
        </w:rPr>
        <w:t>D</w:t>
      </w:r>
      <w:r w:rsidR="005D3E76" w:rsidRPr="00CC54A2">
        <w:rPr>
          <w:rFonts w:ascii="Times New Roman" w:hAnsi="Times New Roman" w:cs="Times New Roman"/>
          <w:sz w:val="24"/>
        </w:rPr>
        <w:t>160=… K020_1=… K021_1=… K020_2=… K020_3=… K020_4=… K021_4=… T070=…</w:t>
      </w:r>
      <w:r w:rsidR="005D3E76" w:rsidRPr="00CC54A2">
        <w:rPr>
          <w:rFonts w:ascii="Times New Roman" w:hAnsi="Times New Roman" w:cs="Times New Roman"/>
          <w:sz w:val="24"/>
          <w:szCs w:val="24"/>
        </w:rPr>
        <w:t>”.</w:t>
      </w:r>
    </w:p>
    <w:p w:rsidR="005D3E76" w:rsidRPr="00CC54A2" w:rsidRDefault="00E54A17" w:rsidP="00D26CEE">
      <w:pPr>
        <w:jc w:val="both"/>
        <w:rPr>
          <w:rFonts w:ascii="Times New Roman" w:hAnsi="Times New Roman" w:cs="Times New Roman"/>
          <w:sz w:val="24"/>
          <w:szCs w:val="24"/>
        </w:rPr>
      </w:pPr>
      <w:r w:rsidRPr="00A11ED4">
        <w:rPr>
          <w:rFonts w:ascii="Times New Roman" w:hAnsi="Times New Roman" w:cs="Times New Roman"/>
          <w:sz w:val="24"/>
          <w:szCs w:val="24"/>
        </w:rPr>
        <w:t>24.</w:t>
      </w:r>
      <w:r w:rsidR="005D3E76" w:rsidRPr="00A11ED4">
        <w:rPr>
          <w:rFonts w:ascii="Times New Roman" w:hAnsi="Times New Roman" w:cs="Times New Roman"/>
          <w:sz w:val="24"/>
          <w:szCs w:val="24"/>
        </w:rPr>
        <w:t xml:space="preserve"> Якщо значення параметра F108 (код призначення платежу) дорівнює “57”, то значення параметра F106 (код </w:t>
      </w:r>
      <w:r w:rsidR="005D3E76" w:rsidRPr="00A11ED4">
        <w:rPr>
          <w:rFonts w:ascii="Times New Roman" w:hAnsi="Times New Roman" w:cs="Times New Roman"/>
          <w:sz w:val="24"/>
        </w:rPr>
        <w:t>способу ініціювання платіжних операцій</w:t>
      </w:r>
      <w:r w:rsidR="005D3E76" w:rsidRPr="00A11ED4">
        <w:rPr>
          <w:rFonts w:ascii="Times New Roman" w:hAnsi="Times New Roman" w:cs="Times New Roman"/>
          <w:sz w:val="24"/>
          <w:szCs w:val="24"/>
        </w:rPr>
        <w:t xml:space="preserve">) не повинно дорівнювати “02” </w:t>
      </w:r>
      <w:r w:rsidR="005D3E76" w:rsidRPr="00A11ED4">
        <w:rPr>
          <w:rFonts w:ascii="Times New Roman" w:hAnsi="Times New Roman" w:cs="Times New Roman"/>
          <w:sz w:val="24"/>
          <w:szCs w:val="24"/>
        </w:rPr>
        <w:lastRenderedPageBreak/>
        <w:t xml:space="preserve">або “03”. При </w:t>
      </w:r>
      <w:r w:rsidR="005D3E76" w:rsidRPr="00CC54A2">
        <w:rPr>
          <w:rFonts w:ascii="Times New Roman" w:hAnsi="Times New Roman" w:cs="Times New Roman"/>
          <w:sz w:val="24"/>
          <w:szCs w:val="24"/>
        </w:rPr>
        <w:t>недотриманні умови надається повідомлення: “Для операцій з приймання готівкової виручки (готівки) (</w:t>
      </w:r>
      <w:r w:rsidR="005D3E76" w:rsidRPr="00CC54A2">
        <w:rPr>
          <w:rFonts w:ascii="Times New Roman" w:hAnsi="Times New Roman" w:cs="Times New Roman"/>
          <w:sz w:val="24"/>
          <w:szCs w:val="24"/>
          <w:lang w:val="en-US"/>
        </w:rPr>
        <w:t>F</w:t>
      </w:r>
      <w:r w:rsidR="005D3E76" w:rsidRPr="00CC54A2">
        <w:rPr>
          <w:rFonts w:ascii="Times New Roman" w:hAnsi="Times New Roman" w:cs="Times New Roman"/>
          <w:sz w:val="24"/>
          <w:szCs w:val="24"/>
          <w:lang w:val="ru-RU"/>
        </w:rPr>
        <w:t>108=57</w:t>
      </w:r>
      <w:r w:rsidR="005D3E76" w:rsidRPr="00CC54A2">
        <w:rPr>
          <w:rFonts w:ascii="Times New Roman" w:hAnsi="Times New Roman" w:cs="Times New Roman"/>
          <w:sz w:val="24"/>
          <w:szCs w:val="24"/>
        </w:rPr>
        <w:t xml:space="preserve">) значення параметра F106 не повинно дорівнювати “02” або “03”. Для аналізу: </w:t>
      </w:r>
      <w:r w:rsidR="005D3E76" w:rsidRPr="00CC54A2">
        <w:rPr>
          <w:rFonts w:ascii="Times New Roman" w:hAnsi="Times New Roman" w:cs="Times New Roman"/>
          <w:sz w:val="24"/>
          <w:lang w:val="en-US"/>
        </w:rPr>
        <w:t>E</w:t>
      </w:r>
      <w:r w:rsidR="005D3E76" w:rsidRPr="00CC54A2">
        <w:rPr>
          <w:rFonts w:ascii="Times New Roman" w:hAnsi="Times New Roman" w:cs="Times New Roman"/>
          <w:sz w:val="24"/>
        </w:rPr>
        <w:t>K</w:t>
      </w:r>
      <w:r w:rsidR="005D3E76" w:rsidRPr="00CC54A2">
        <w:rPr>
          <w:rFonts w:ascii="Times New Roman" w:hAnsi="Times New Roman" w:cs="Times New Roman"/>
          <w:sz w:val="24"/>
          <w:lang w:val="en-US"/>
        </w:rPr>
        <w:t>P</w:t>
      </w:r>
      <w:r w:rsidR="005D3E76" w:rsidRPr="00CC54A2">
        <w:rPr>
          <w:rFonts w:ascii="Times New Roman" w:hAnsi="Times New Roman" w:cs="Times New Roman"/>
          <w:sz w:val="24"/>
        </w:rPr>
        <w:t xml:space="preserve">=… F106=… F108=… </w:t>
      </w:r>
      <w:r w:rsidR="005D3E76" w:rsidRPr="00CC54A2">
        <w:rPr>
          <w:rFonts w:ascii="Times New Roman" w:hAnsi="Times New Roman" w:cs="Times New Roman"/>
          <w:sz w:val="24"/>
          <w:lang w:val="en-US"/>
        </w:rPr>
        <w:t>D</w:t>
      </w:r>
      <w:r w:rsidR="005D3E76" w:rsidRPr="00CC54A2">
        <w:rPr>
          <w:rFonts w:ascii="Times New Roman" w:hAnsi="Times New Roman" w:cs="Times New Roman"/>
          <w:sz w:val="24"/>
        </w:rPr>
        <w:t>160=… K020_1=… K021_1=… K020_2=… K020_3=… K020_4=… K021_4=… T070=…</w:t>
      </w:r>
      <w:r w:rsidR="005D3E76" w:rsidRPr="00CC54A2">
        <w:rPr>
          <w:rFonts w:ascii="Times New Roman" w:hAnsi="Times New Roman" w:cs="Times New Roman"/>
          <w:sz w:val="24"/>
          <w:szCs w:val="24"/>
        </w:rPr>
        <w:t>”.</w:t>
      </w:r>
    </w:p>
    <w:sectPr w:rsidR="005D3E76" w:rsidRPr="00CC54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100B9"/>
    <w:rsid w:val="0002474A"/>
    <w:rsid w:val="000556DA"/>
    <w:rsid w:val="00063686"/>
    <w:rsid w:val="000639E7"/>
    <w:rsid w:val="000714E5"/>
    <w:rsid w:val="00083298"/>
    <w:rsid w:val="00097FD1"/>
    <w:rsid w:val="000A223F"/>
    <w:rsid w:val="000B2C87"/>
    <w:rsid w:val="000D600F"/>
    <w:rsid w:val="000F3DD0"/>
    <w:rsid w:val="0010371F"/>
    <w:rsid w:val="001063F7"/>
    <w:rsid w:val="0011463C"/>
    <w:rsid w:val="00132EF1"/>
    <w:rsid w:val="00136D03"/>
    <w:rsid w:val="001376DB"/>
    <w:rsid w:val="001872B2"/>
    <w:rsid w:val="001B78FD"/>
    <w:rsid w:val="001C1E20"/>
    <w:rsid w:val="001E6E87"/>
    <w:rsid w:val="001F671E"/>
    <w:rsid w:val="00200176"/>
    <w:rsid w:val="00222C8C"/>
    <w:rsid w:val="002275B6"/>
    <w:rsid w:val="00227B69"/>
    <w:rsid w:val="00245C52"/>
    <w:rsid w:val="00246485"/>
    <w:rsid w:val="00253A97"/>
    <w:rsid w:val="00256938"/>
    <w:rsid w:val="00274701"/>
    <w:rsid w:val="00283080"/>
    <w:rsid w:val="00294299"/>
    <w:rsid w:val="002A53F3"/>
    <w:rsid w:val="002A6EFA"/>
    <w:rsid w:val="002C5FD2"/>
    <w:rsid w:val="002E10ED"/>
    <w:rsid w:val="00321334"/>
    <w:rsid w:val="00346A80"/>
    <w:rsid w:val="00350AF6"/>
    <w:rsid w:val="0037462A"/>
    <w:rsid w:val="003751A6"/>
    <w:rsid w:val="00375AEF"/>
    <w:rsid w:val="00381651"/>
    <w:rsid w:val="003A0B42"/>
    <w:rsid w:val="003C00A7"/>
    <w:rsid w:val="003C318D"/>
    <w:rsid w:val="003C467B"/>
    <w:rsid w:val="003D7FEC"/>
    <w:rsid w:val="00411A5C"/>
    <w:rsid w:val="004277A5"/>
    <w:rsid w:val="004433C4"/>
    <w:rsid w:val="004548DB"/>
    <w:rsid w:val="0045541D"/>
    <w:rsid w:val="0045704F"/>
    <w:rsid w:val="00457527"/>
    <w:rsid w:val="0046277A"/>
    <w:rsid w:val="0047045F"/>
    <w:rsid w:val="0047129B"/>
    <w:rsid w:val="00473767"/>
    <w:rsid w:val="0047495A"/>
    <w:rsid w:val="004846BE"/>
    <w:rsid w:val="004B7EC9"/>
    <w:rsid w:val="004D16D8"/>
    <w:rsid w:val="004D4E16"/>
    <w:rsid w:val="004E0BC8"/>
    <w:rsid w:val="004E318C"/>
    <w:rsid w:val="004E33C6"/>
    <w:rsid w:val="004F3166"/>
    <w:rsid w:val="00503661"/>
    <w:rsid w:val="00504218"/>
    <w:rsid w:val="00516044"/>
    <w:rsid w:val="00544EC4"/>
    <w:rsid w:val="00574B4B"/>
    <w:rsid w:val="005B0F9F"/>
    <w:rsid w:val="005C3FF2"/>
    <w:rsid w:val="005C4F7B"/>
    <w:rsid w:val="005C7234"/>
    <w:rsid w:val="005D3E76"/>
    <w:rsid w:val="005D7848"/>
    <w:rsid w:val="005E0DA1"/>
    <w:rsid w:val="005E171F"/>
    <w:rsid w:val="005E51D5"/>
    <w:rsid w:val="005E76A6"/>
    <w:rsid w:val="00605C98"/>
    <w:rsid w:val="00607146"/>
    <w:rsid w:val="006176DA"/>
    <w:rsid w:val="00634DE2"/>
    <w:rsid w:val="00646152"/>
    <w:rsid w:val="0067785C"/>
    <w:rsid w:val="006826C2"/>
    <w:rsid w:val="006878A4"/>
    <w:rsid w:val="00694B47"/>
    <w:rsid w:val="006A76C4"/>
    <w:rsid w:val="006B564E"/>
    <w:rsid w:val="006C5D8C"/>
    <w:rsid w:val="006D182F"/>
    <w:rsid w:val="006D72BD"/>
    <w:rsid w:val="006E4154"/>
    <w:rsid w:val="006E4AE2"/>
    <w:rsid w:val="006F4967"/>
    <w:rsid w:val="0071271C"/>
    <w:rsid w:val="00714168"/>
    <w:rsid w:val="0073221D"/>
    <w:rsid w:val="007330FA"/>
    <w:rsid w:val="0076585E"/>
    <w:rsid w:val="007A060D"/>
    <w:rsid w:val="007B3C51"/>
    <w:rsid w:val="007B51CE"/>
    <w:rsid w:val="007C28FA"/>
    <w:rsid w:val="007C299F"/>
    <w:rsid w:val="00801061"/>
    <w:rsid w:val="0080388D"/>
    <w:rsid w:val="00803D22"/>
    <w:rsid w:val="00844F70"/>
    <w:rsid w:val="00866CC4"/>
    <w:rsid w:val="00877098"/>
    <w:rsid w:val="008953BB"/>
    <w:rsid w:val="00897EF5"/>
    <w:rsid w:val="008B28A2"/>
    <w:rsid w:val="008C2C79"/>
    <w:rsid w:val="008C5461"/>
    <w:rsid w:val="008D24B3"/>
    <w:rsid w:val="008D2945"/>
    <w:rsid w:val="008E28E8"/>
    <w:rsid w:val="008F3AC8"/>
    <w:rsid w:val="008F44B1"/>
    <w:rsid w:val="00900DA5"/>
    <w:rsid w:val="00914EA8"/>
    <w:rsid w:val="00915A51"/>
    <w:rsid w:val="00923720"/>
    <w:rsid w:val="009673B3"/>
    <w:rsid w:val="009912F3"/>
    <w:rsid w:val="00991DC7"/>
    <w:rsid w:val="009B2565"/>
    <w:rsid w:val="009C6679"/>
    <w:rsid w:val="009F2491"/>
    <w:rsid w:val="009F5981"/>
    <w:rsid w:val="00A07900"/>
    <w:rsid w:val="00A113AF"/>
    <w:rsid w:val="00A11ED4"/>
    <w:rsid w:val="00A27D54"/>
    <w:rsid w:val="00A4084B"/>
    <w:rsid w:val="00A44912"/>
    <w:rsid w:val="00A534E0"/>
    <w:rsid w:val="00A771B3"/>
    <w:rsid w:val="00A81C17"/>
    <w:rsid w:val="00AA1756"/>
    <w:rsid w:val="00AA3F5E"/>
    <w:rsid w:val="00AB656A"/>
    <w:rsid w:val="00AC4B46"/>
    <w:rsid w:val="00AC6879"/>
    <w:rsid w:val="00AD32A4"/>
    <w:rsid w:val="00AE3855"/>
    <w:rsid w:val="00AE6959"/>
    <w:rsid w:val="00B12DA2"/>
    <w:rsid w:val="00B13FB8"/>
    <w:rsid w:val="00B23866"/>
    <w:rsid w:val="00B61183"/>
    <w:rsid w:val="00B62043"/>
    <w:rsid w:val="00B64082"/>
    <w:rsid w:val="00B67D1D"/>
    <w:rsid w:val="00B70477"/>
    <w:rsid w:val="00B96102"/>
    <w:rsid w:val="00BA3CCD"/>
    <w:rsid w:val="00BC306D"/>
    <w:rsid w:val="00BC494E"/>
    <w:rsid w:val="00BD2C7A"/>
    <w:rsid w:val="00BE5D2F"/>
    <w:rsid w:val="00BF1851"/>
    <w:rsid w:val="00BF48FE"/>
    <w:rsid w:val="00C07A6B"/>
    <w:rsid w:val="00C179DC"/>
    <w:rsid w:val="00C23203"/>
    <w:rsid w:val="00C4510C"/>
    <w:rsid w:val="00C52940"/>
    <w:rsid w:val="00C54AE9"/>
    <w:rsid w:val="00C70AB3"/>
    <w:rsid w:val="00C73B98"/>
    <w:rsid w:val="00C73CE1"/>
    <w:rsid w:val="00C91594"/>
    <w:rsid w:val="00CA632E"/>
    <w:rsid w:val="00CB116E"/>
    <w:rsid w:val="00CC2FFC"/>
    <w:rsid w:val="00CC54A2"/>
    <w:rsid w:val="00CC602E"/>
    <w:rsid w:val="00CC7C03"/>
    <w:rsid w:val="00CD0B45"/>
    <w:rsid w:val="00CD5A39"/>
    <w:rsid w:val="00CE14BD"/>
    <w:rsid w:val="00CF15C8"/>
    <w:rsid w:val="00D07B41"/>
    <w:rsid w:val="00D154FD"/>
    <w:rsid w:val="00D17FBB"/>
    <w:rsid w:val="00D26CEE"/>
    <w:rsid w:val="00D3760B"/>
    <w:rsid w:val="00D45345"/>
    <w:rsid w:val="00D517A1"/>
    <w:rsid w:val="00D5549A"/>
    <w:rsid w:val="00D5715E"/>
    <w:rsid w:val="00D61731"/>
    <w:rsid w:val="00D75960"/>
    <w:rsid w:val="00D774F6"/>
    <w:rsid w:val="00D800FD"/>
    <w:rsid w:val="00D967B8"/>
    <w:rsid w:val="00DA1480"/>
    <w:rsid w:val="00DA6452"/>
    <w:rsid w:val="00DB01B5"/>
    <w:rsid w:val="00DB078B"/>
    <w:rsid w:val="00DB6851"/>
    <w:rsid w:val="00DC15F5"/>
    <w:rsid w:val="00DC5EE7"/>
    <w:rsid w:val="00DD372C"/>
    <w:rsid w:val="00DD73F3"/>
    <w:rsid w:val="00DE0924"/>
    <w:rsid w:val="00DE576B"/>
    <w:rsid w:val="00DE75CF"/>
    <w:rsid w:val="00E37C08"/>
    <w:rsid w:val="00E504B1"/>
    <w:rsid w:val="00E52BB1"/>
    <w:rsid w:val="00E54A17"/>
    <w:rsid w:val="00E56E34"/>
    <w:rsid w:val="00E8337D"/>
    <w:rsid w:val="00E9062A"/>
    <w:rsid w:val="00E91F50"/>
    <w:rsid w:val="00E94EDF"/>
    <w:rsid w:val="00EA1274"/>
    <w:rsid w:val="00EA4E5A"/>
    <w:rsid w:val="00EA6C5F"/>
    <w:rsid w:val="00ED5C5E"/>
    <w:rsid w:val="00EF5546"/>
    <w:rsid w:val="00F26619"/>
    <w:rsid w:val="00F43B23"/>
    <w:rsid w:val="00F54BB4"/>
    <w:rsid w:val="00F63571"/>
    <w:rsid w:val="00F70EA3"/>
    <w:rsid w:val="00F75984"/>
    <w:rsid w:val="00F75A83"/>
    <w:rsid w:val="00F7682A"/>
    <w:rsid w:val="00F7731B"/>
    <w:rsid w:val="00F82E07"/>
    <w:rsid w:val="00F866D6"/>
    <w:rsid w:val="00F91C4D"/>
    <w:rsid w:val="00F97400"/>
    <w:rsid w:val="00F9785B"/>
    <w:rsid w:val="00FA37CA"/>
    <w:rsid w:val="00FB07D7"/>
    <w:rsid w:val="00FB0DC2"/>
    <w:rsid w:val="00FB313F"/>
    <w:rsid w:val="00FB370C"/>
    <w:rsid w:val="00FC04E8"/>
    <w:rsid w:val="00FD0FE5"/>
    <w:rsid w:val="00FD2DDD"/>
    <w:rsid w:val="00FE0160"/>
    <w:rsid w:val="00FF4925"/>
    <w:rsid w:val="00FF5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paragraph" w:styleId="a4">
    <w:name w:val="Balloon Text"/>
    <w:basedOn w:val="a"/>
    <w:link w:val="a5"/>
    <w:uiPriority w:val="99"/>
    <w:semiHidden/>
    <w:unhideWhenUsed/>
    <w:rsid w:val="003C467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3C4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8431</Words>
  <Characters>4807</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Гладій Марина Євгеніївна</cp:lastModifiedBy>
  <cp:revision>2</cp:revision>
  <cp:lastPrinted>2019-09-27T10:58:00Z</cp:lastPrinted>
  <dcterms:created xsi:type="dcterms:W3CDTF">2024-08-09T13:02:00Z</dcterms:created>
  <dcterms:modified xsi:type="dcterms:W3CDTF">2024-08-09T13:02:00Z</dcterms:modified>
</cp:coreProperties>
</file>